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Саратовская делегация принимает участие в III Всероссийском муниципальном форуме "МАЛАЯ РОДИНА - СИЛА РОССИИ"</w:t>
      </w:r>
      <w:r>
        <w:rPr>
          <w:rFonts w:ascii="Arial" w:hAnsi="Arial" w:cs="Arial"/>
          <w:color w:val="2E2F33"/>
          <w:sz w:val="21"/>
          <w:szCs w:val="21"/>
        </w:rPr>
        <w:br/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Саратовскую область на форуме представляет многочисленная делегация в составе 123 человек. Возглавляет делегацию вице-губернатор области Михаил Исаев. В состав делегации вошли главы муниципальных районов, городских округов области и ряд глав поселений. </w:t>
      </w:r>
    </w:p>
    <w:p w:rsidR="00950CD2" w:rsidRP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В рамках насыщенной программы запланированы панельные дискуссии, образовательные лектории и мастер-классы, вручение </w:t>
      </w:r>
      <w:r w:rsidRPr="00950CD2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2E2F33"/>
          <w:sz w:val="21"/>
          <w:szCs w:val="21"/>
          <w:shd w:val="clear" w:color="auto" w:fill="FFFFFF"/>
          <w:lang w:val="en-US"/>
        </w:rPr>
        <w:t>III</w:t>
      </w:r>
      <w:r w:rsidRPr="00950CD2"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</w:t>
      </w:r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Всероссийской муниципальной премии «Служение», выставка «БОЛЬШИЕ РЕШЕНИЯ МАЛОЙ РОДИНЫ», Форум городов-побратимов, Фестиваль культур «Сердце Родины», Форум Парков и многое другое.</w:t>
      </w: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  <w:r>
        <w:rPr>
          <w:rFonts w:ascii="Arial" w:hAnsi="Arial" w:cs="Arial"/>
          <w:noProof/>
          <w:color w:val="2E2F33"/>
          <w:sz w:val="21"/>
          <w:szCs w:val="21"/>
          <w:shd w:val="clear" w:color="auto" w:fill="FFFFFF"/>
        </w:rPr>
        <w:drawing>
          <wp:inline distT="0" distB="0" distL="0" distR="0">
            <wp:extent cx="5676900" cy="3733800"/>
            <wp:effectExtent l="19050" t="0" r="0" b="0"/>
            <wp:docPr id="1" name="Рисунок 1" descr="C:\Users\Н-Покровка\Desktop\20260421_115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-Покровка\Desktop\20260421_1156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642" cy="3736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Pr>
        <w:rPr>
          <w:rFonts w:ascii="Arial" w:hAnsi="Arial" w:cs="Arial"/>
          <w:color w:val="2E2F33"/>
          <w:sz w:val="21"/>
          <w:szCs w:val="21"/>
          <w:shd w:val="clear" w:color="auto" w:fill="FFFFFF"/>
        </w:rPr>
      </w:pPr>
    </w:p>
    <w:p w:rsidR="00950CD2" w:rsidRDefault="00950CD2"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Перелюбский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район принимает участие в III Всероссийском муниципальном форуме "МАЛАЯ РОДИНА - СИЛА РОССИИ" </w:t>
      </w:r>
      <w:r>
        <w:rPr>
          <w:rFonts w:ascii="Arial" w:hAnsi="Arial" w:cs="Arial"/>
          <w:color w:val="2E2F33"/>
          <w:sz w:val="21"/>
          <w:szCs w:val="21"/>
        </w:rPr>
        <w:br/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Перелюбский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район на форуме представляют - глава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Перелюбского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муниципального района Савельев Николай Геннадьевич, глава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Перелюбского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муниципального образования Иконников Андрей Васильевич, глава </w:t>
      </w:r>
      <w:proofErr w:type="spellStart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>Нижнепокровского</w:t>
      </w:r>
      <w:proofErr w:type="spellEnd"/>
      <w:r>
        <w:rPr>
          <w:rFonts w:ascii="Arial" w:hAnsi="Arial" w:cs="Arial"/>
          <w:color w:val="2E2F33"/>
          <w:sz w:val="21"/>
          <w:szCs w:val="21"/>
          <w:shd w:val="clear" w:color="auto" w:fill="FFFFFF"/>
        </w:rPr>
        <w:t xml:space="preserve"> муниципального образования Горбачева Тамара Николаевна.</w:t>
      </w:r>
    </w:p>
    <w:p w:rsidR="0024207F" w:rsidRPr="00950CD2" w:rsidRDefault="00950CD2" w:rsidP="00950CD2">
      <w:r w:rsidRPr="00950CD2">
        <w:drawing>
          <wp:inline distT="0" distB="0" distL="0" distR="0">
            <wp:extent cx="4752975" cy="6000750"/>
            <wp:effectExtent l="19050" t="0" r="9525" b="0"/>
            <wp:docPr id="3" name="Рисунок 2" descr="C:\Users\Н-Покровка\Desktop\IMG_20260422_081257_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-Покровка\Desktop\IMG_20260422_081257_7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00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207F" w:rsidRPr="0095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0CD2"/>
    <w:rsid w:val="0024207F"/>
    <w:rsid w:val="00950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0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C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Н-Покровка</dc:creator>
  <cp:keywords/>
  <dc:description/>
  <cp:lastModifiedBy>Н-Покровка</cp:lastModifiedBy>
  <cp:revision>3</cp:revision>
  <dcterms:created xsi:type="dcterms:W3CDTF">2026-04-22T08:09:00Z</dcterms:created>
  <dcterms:modified xsi:type="dcterms:W3CDTF">2026-04-22T08:17:00Z</dcterms:modified>
</cp:coreProperties>
</file>