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79E" w:rsidRPr="007E42D5" w:rsidRDefault="00F5079E" w:rsidP="00F5079E">
      <w:pPr>
        <w:tabs>
          <w:tab w:val="left" w:pos="496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2D5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F5079E" w:rsidRPr="007E42D5" w:rsidRDefault="007F0DE7" w:rsidP="00F5079E">
      <w:pPr>
        <w:tabs>
          <w:tab w:val="left" w:pos="496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2D5">
        <w:rPr>
          <w:rFonts w:ascii="Times New Roman" w:hAnsi="Times New Roman" w:cs="Times New Roman"/>
          <w:b/>
          <w:sz w:val="28"/>
          <w:szCs w:val="28"/>
        </w:rPr>
        <w:t xml:space="preserve">НИЖНЕПОКРОВСКОГО </w:t>
      </w:r>
      <w:r w:rsidR="00F5079E" w:rsidRPr="007E42D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F5079E" w:rsidRPr="007E42D5" w:rsidRDefault="00F5079E" w:rsidP="00F5079E">
      <w:pPr>
        <w:tabs>
          <w:tab w:val="left" w:pos="496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2D5">
        <w:rPr>
          <w:rFonts w:ascii="Times New Roman" w:hAnsi="Times New Roman" w:cs="Times New Roman"/>
          <w:b/>
          <w:sz w:val="28"/>
          <w:szCs w:val="28"/>
        </w:rPr>
        <w:t>ПЕРЕЛЮБСКОГО МУНИЦИПАЛЬНОГО РАЙОНА</w:t>
      </w:r>
    </w:p>
    <w:p w:rsidR="00F5079E" w:rsidRPr="007E42D5" w:rsidRDefault="00F5079E" w:rsidP="000653FB">
      <w:pPr>
        <w:tabs>
          <w:tab w:val="left" w:pos="496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2D5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F5079E" w:rsidRPr="007E42D5" w:rsidRDefault="00F5079E" w:rsidP="00F5079E">
      <w:pPr>
        <w:pStyle w:val="3"/>
        <w:spacing w:before="0" w:after="0"/>
        <w:jc w:val="center"/>
        <w:rPr>
          <w:rFonts w:ascii="Times New Roman" w:hAnsi="Times New Roman" w:cs="Times New Roman"/>
          <w:caps/>
          <w:spacing w:val="30"/>
          <w:sz w:val="28"/>
          <w:szCs w:val="28"/>
        </w:rPr>
      </w:pPr>
    </w:p>
    <w:p w:rsidR="00F5079E" w:rsidRPr="007E42D5" w:rsidRDefault="00F5079E" w:rsidP="00F5079E">
      <w:pPr>
        <w:pStyle w:val="3"/>
        <w:spacing w:before="0" w:after="0"/>
        <w:jc w:val="center"/>
        <w:rPr>
          <w:rFonts w:ascii="Times New Roman" w:hAnsi="Times New Roman" w:cs="Times New Roman"/>
          <w:caps/>
          <w:spacing w:val="30"/>
          <w:sz w:val="28"/>
          <w:szCs w:val="28"/>
        </w:rPr>
      </w:pPr>
      <w:r w:rsidRPr="007E42D5">
        <w:rPr>
          <w:rFonts w:ascii="Times New Roman" w:hAnsi="Times New Roman" w:cs="Times New Roman"/>
          <w:caps/>
          <w:spacing w:val="30"/>
          <w:sz w:val="28"/>
          <w:szCs w:val="28"/>
        </w:rPr>
        <w:t>Решение</w:t>
      </w:r>
    </w:p>
    <w:p w:rsidR="00F5079E" w:rsidRPr="007E42D5" w:rsidRDefault="00F5079E" w:rsidP="00F5079E">
      <w:pPr>
        <w:rPr>
          <w:sz w:val="28"/>
          <w:szCs w:val="28"/>
        </w:rPr>
      </w:pPr>
    </w:p>
    <w:p w:rsidR="00F60333" w:rsidRPr="007E42D5" w:rsidRDefault="00A012EE" w:rsidP="00F5079E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7E42D5">
        <w:rPr>
          <w:rFonts w:ascii="Times New Roman" w:hAnsi="Times New Roman" w:cs="Times New Roman"/>
          <w:sz w:val="28"/>
          <w:szCs w:val="28"/>
        </w:rPr>
        <w:t>от   1</w:t>
      </w:r>
      <w:r w:rsidR="007F0DE7" w:rsidRPr="007E42D5">
        <w:rPr>
          <w:rFonts w:ascii="Times New Roman" w:hAnsi="Times New Roman" w:cs="Times New Roman"/>
          <w:sz w:val="28"/>
          <w:szCs w:val="28"/>
        </w:rPr>
        <w:t xml:space="preserve">6.03. 2020 года </w:t>
      </w:r>
      <w:r w:rsidR="00F60333" w:rsidRPr="007E42D5">
        <w:rPr>
          <w:rFonts w:ascii="Times New Roman" w:hAnsi="Times New Roman" w:cs="Times New Roman"/>
          <w:sz w:val="28"/>
          <w:szCs w:val="28"/>
        </w:rPr>
        <w:t xml:space="preserve"> </w:t>
      </w:r>
      <w:r w:rsidR="007E42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F60333" w:rsidRPr="007E42D5">
        <w:rPr>
          <w:rFonts w:ascii="Times New Roman" w:hAnsi="Times New Roman" w:cs="Times New Roman"/>
          <w:sz w:val="28"/>
          <w:szCs w:val="28"/>
        </w:rPr>
        <w:t xml:space="preserve">  </w:t>
      </w:r>
      <w:r w:rsidR="007E42D5" w:rsidRPr="007E42D5">
        <w:rPr>
          <w:rFonts w:ascii="Times New Roman" w:hAnsi="Times New Roman" w:cs="Times New Roman"/>
          <w:sz w:val="28"/>
          <w:szCs w:val="28"/>
        </w:rPr>
        <w:t>№ 3  п. 1</w:t>
      </w:r>
      <w:r w:rsidR="00F60333" w:rsidRPr="007E42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F5079E" w:rsidRPr="007E42D5" w:rsidRDefault="007F0DE7" w:rsidP="007E42D5">
      <w:pPr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7E42D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E42D5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7E42D5">
        <w:rPr>
          <w:rFonts w:ascii="Times New Roman" w:hAnsi="Times New Roman" w:cs="Times New Roman"/>
          <w:sz w:val="28"/>
          <w:szCs w:val="28"/>
        </w:rPr>
        <w:t>ижняя Покровка</w:t>
      </w:r>
    </w:p>
    <w:p w:rsidR="006C5A36" w:rsidRPr="007E42D5" w:rsidRDefault="00F5079E" w:rsidP="00F5079E">
      <w:pPr>
        <w:spacing w:after="0" w:line="240" w:lineRule="auto"/>
        <w:ind w:left="102" w:right="62"/>
        <w:rPr>
          <w:rStyle w:val="Bodytext4"/>
          <w:rFonts w:eastAsiaTheme="minorEastAsia"/>
          <w:sz w:val="28"/>
          <w:szCs w:val="28"/>
        </w:rPr>
      </w:pPr>
      <w:r w:rsidRPr="007E42D5">
        <w:rPr>
          <w:rStyle w:val="Bodytext4"/>
          <w:rFonts w:eastAsiaTheme="minorEastAsia"/>
          <w:sz w:val="28"/>
          <w:szCs w:val="28"/>
        </w:rPr>
        <w:t>Об утверждении Положения «Об определении</w:t>
      </w:r>
    </w:p>
    <w:p w:rsidR="00F5079E" w:rsidRPr="007E42D5" w:rsidRDefault="00F5079E" w:rsidP="00F5079E">
      <w:pPr>
        <w:spacing w:after="0" w:line="240" w:lineRule="auto"/>
        <w:ind w:left="102" w:right="62"/>
        <w:rPr>
          <w:rStyle w:val="Bodytext4"/>
          <w:rFonts w:eastAsiaTheme="minorEastAsia"/>
          <w:sz w:val="28"/>
          <w:szCs w:val="28"/>
        </w:rPr>
      </w:pPr>
      <w:r w:rsidRPr="007E42D5">
        <w:rPr>
          <w:rStyle w:val="Bodytext4"/>
          <w:rFonts w:eastAsiaTheme="minorEastAsia"/>
          <w:sz w:val="28"/>
          <w:szCs w:val="28"/>
        </w:rPr>
        <w:t xml:space="preserve"> порядка </w:t>
      </w:r>
      <w:r w:rsidR="006C5A36" w:rsidRPr="007E42D5">
        <w:rPr>
          <w:rStyle w:val="Bodytext4"/>
          <w:rFonts w:eastAsiaTheme="minorEastAsia"/>
          <w:sz w:val="28"/>
          <w:szCs w:val="28"/>
        </w:rPr>
        <w:t>принятия  решений о создании,</w:t>
      </w:r>
    </w:p>
    <w:p w:rsidR="00F60333" w:rsidRPr="007E42D5" w:rsidRDefault="00F5079E" w:rsidP="00F5079E">
      <w:pPr>
        <w:spacing w:after="0" w:line="240" w:lineRule="auto"/>
        <w:ind w:left="102" w:right="62"/>
        <w:rPr>
          <w:rStyle w:val="Bodytext4"/>
          <w:rFonts w:eastAsiaTheme="minorEastAsia"/>
          <w:sz w:val="28"/>
          <w:szCs w:val="28"/>
        </w:rPr>
      </w:pPr>
      <w:r w:rsidRPr="007E42D5">
        <w:rPr>
          <w:rStyle w:val="Bodytext4"/>
          <w:rFonts w:eastAsiaTheme="minorEastAsia"/>
          <w:sz w:val="28"/>
          <w:szCs w:val="28"/>
        </w:rPr>
        <w:t xml:space="preserve">реорганизации </w:t>
      </w:r>
      <w:r w:rsidR="006C5A36" w:rsidRPr="007E42D5">
        <w:rPr>
          <w:rStyle w:val="Bodytext4"/>
          <w:rFonts w:eastAsiaTheme="minorEastAsia"/>
          <w:sz w:val="28"/>
          <w:szCs w:val="28"/>
        </w:rPr>
        <w:t xml:space="preserve">и ликвидации </w:t>
      </w:r>
      <w:proofErr w:type="gramStart"/>
      <w:r w:rsidR="006C5A36" w:rsidRPr="007E42D5">
        <w:rPr>
          <w:rStyle w:val="Bodytext4"/>
          <w:rFonts w:eastAsiaTheme="minorEastAsia"/>
          <w:sz w:val="28"/>
          <w:szCs w:val="28"/>
        </w:rPr>
        <w:t>муниципальных</w:t>
      </w:r>
      <w:proofErr w:type="gramEnd"/>
    </w:p>
    <w:p w:rsidR="00F5079E" w:rsidRPr="007E42D5" w:rsidRDefault="00F5079E" w:rsidP="00F5079E">
      <w:pPr>
        <w:spacing w:after="0" w:line="240" w:lineRule="auto"/>
        <w:ind w:left="102" w:right="62"/>
        <w:rPr>
          <w:rStyle w:val="Bodytext4"/>
          <w:rFonts w:eastAsiaTheme="minorEastAsia"/>
          <w:bCs w:val="0"/>
          <w:sz w:val="28"/>
          <w:szCs w:val="28"/>
        </w:rPr>
      </w:pPr>
      <w:r w:rsidRPr="007E42D5">
        <w:rPr>
          <w:rStyle w:val="Bodytext4"/>
          <w:rFonts w:eastAsiaTheme="minorEastAsia"/>
          <w:sz w:val="28"/>
          <w:szCs w:val="28"/>
        </w:rPr>
        <w:t>предприятий и учреждений</w:t>
      </w:r>
      <w:r w:rsidR="006C5A36" w:rsidRPr="007E42D5">
        <w:rPr>
          <w:rStyle w:val="Bodytext4"/>
          <w:rFonts w:eastAsiaTheme="minorEastAsia"/>
          <w:sz w:val="28"/>
          <w:szCs w:val="28"/>
        </w:rPr>
        <w:t xml:space="preserve"> </w:t>
      </w:r>
      <w:proofErr w:type="spellStart"/>
      <w:r w:rsidR="006C5A36" w:rsidRPr="007E42D5">
        <w:rPr>
          <w:rStyle w:val="Bodytext4"/>
          <w:rFonts w:eastAsiaTheme="minorEastAsia"/>
          <w:sz w:val="28"/>
          <w:szCs w:val="28"/>
        </w:rPr>
        <w:t>Нижнепокровского</w:t>
      </w:r>
      <w:proofErr w:type="spellEnd"/>
    </w:p>
    <w:p w:rsidR="00F5079E" w:rsidRPr="007E42D5" w:rsidRDefault="00F5079E" w:rsidP="00F5079E">
      <w:pPr>
        <w:spacing w:after="0" w:line="240" w:lineRule="auto"/>
        <w:ind w:left="102" w:right="62"/>
        <w:rPr>
          <w:rStyle w:val="Bodytext4"/>
          <w:rFonts w:eastAsiaTheme="minorEastAsia"/>
          <w:sz w:val="28"/>
          <w:szCs w:val="28"/>
        </w:rPr>
      </w:pPr>
      <w:r w:rsidRPr="007E42D5">
        <w:rPr>
          <w:rStyle w:val="Bodytext4"/>
          <w:rFonts w:eastAsiaTheme="minorEastAsia"/>
          <w:sz w:val="28"/>
          <w:szCs w:val="28"/>
        </w:rPr>
        <w:t>муниципального образования</w:t>
      </w:r>
      <w:r w:rsidR="006C5A36" w:rsidRPr="007E42D5">
        <w:rPr>
          <w:rStyle w:val="Bodytext4"/>
          <w:rFonts w:eastAsiaTheme="minorEastAsia"/>
          <w:sz w:val="28"/>
          <w:szCs w:val="28"/>
        </w:rPr>
        <w:t xml:space="preserve"> </w:t>
      </w:r>
      <w:proofErr w:type="spellStart"/>
      <w:r w:rsidR="006C5A36" w:rsidRPr="007E42D5">
        <w:rPr>
          <w:rStyle w:val="Bodytext4"/>
          <w:rFonts w:eastAsiaTheme="minorEastAsia"/>
          <w:sz w:val="28"/>
          <w:szCs w:val="28"/>
        </w:rPr>
        <w:t>Перелюбского</w:t>
      </w:r>
      <w:proofErr w:type="spellEnd"/>
    </w:p>
    <w:p w:rsidR="006C5A36" w:rsidRPr="007E42D5" w:rsidRDefault="00F5079E" w:rsidP="006C5A36">
      <w:pPr>
        <w:spacing w:after="0" w:line="240" w:lineRule="auto"/>
        <w:ind w:left="102" w:right="62"/>
        <w:rPr>
          <w:rStyle w:val="Bodytext4"/>
          <w:rFonts w:eastAsiaTheme="minorEastAsia"/>
          <w:bCs w:val="0"/>
          <w:sz w:val="28"/>
          <w:szCs w:val="28"/>
        </w:rPr>
      </w:pPr>
      <w:r w:rsidRPr="007E42D5">
        <w:rPr>
          <w:rStyle w:val="Bodytext4"/>
          <w:rFonts w:eastAsiaTheme="minorEastAsia"/>
          <w:sz w:val="28"/>
          <w:szCs w:val="28"/>
        </w:rPr>
        <w:t xml:space="preserve">муниципального района </w:t>
      </w:r>
      <w:r w:rsidR="006C5A36" w:rsidRPr="007E42D5">
        <w:rPr>
          <w:rStyle w:val="Bodytext4"/>
          <w:rFonts w:eastAsiaTheme="minorEastAsia"/>
          <w:sz w:val="28"/>
          <w:szCs w:val="28"/>
        </w:rPr>
        <w:t>Саратовской области</w:t>
      </w:r>
    </w:p>
    <w:p w:rsidR="00F5079E" w:rsidRPr="00A55449" w:rsidRDefault="00F5079E" w:rsidP="007E42D5">
      <w:pPr>
        <w:spacing w:after="0" w:line="240" w:lineRule="auto"/>
        <w:ind w:right="62"/>
      </w:pPr>
    </w:p>
    <w:p w:rsidR="00F5079E" w:rsidRPr="007E42D5" w:rsidRDefault="00F5079E" w:rsidP="00B46E9A">
      <w:pPr>
        <w:spacing w:after="293"/>
        <w:ind w:left="100" w:right="60" w:firstLine="840"/>
        <w:jc w:val="both"/>
        <w:rPr>
          <w:sz w:val="28"/>
          <w:szCs w:val="28"/>
        </w:rPr>
      </w:pPr>
      <w:r w:rsidRPr="007E42D5">
        <w:rPr>
          <w:rStyle w:val="Bodytext5"/>
          <w:rFonts w:eastAsiaTheme="minorEastAsia"/>
          <w:sz w:val="28"/>
          <w:szCs w:val="28"/>
        </w:rPr>
        <w:t xml:space="preserve">В соответствии с Федеральными законами Российской Федерации от 14.11.2002 года «О государственных и муниципальных унитарных предприятиях», от 6.10.2003 года «Об общих принципах организации местного самоуправления в Российской Федерации», Устава </w:t>
      </w:r>
      <w:proofErr w:type="spellStart"/>
      <w:r w:rsidR="007F0DE7" w:rsidRPr="007E42D5">
        <w:rPr>
          <w:rStyle w:val="Bodytext5"/>
          <w:rFonts w:eastAsiaTheme="minorEastAsia"/>
          <w:sz w:val="28"/>
          <w:szCs w:val="28"/>
        </w:rPr>
        <w:t>Нижнепокровского</w:t>
      </w:r>
      <w:proofErr w:type="spellEnd"/>
      <w:r w:rsidR="00F60333" w:rsidRPr="007E42D5">
        <w:rPr>
          <w:rStyle w:val="Bodytext5"/>
          <w:rFonts w:eastAsiaTheme="minorEastAsia"/>
          <w:sz w:val="28"/>
          <w:szCs w:val="28"/>
        </w:rPr>
        <w:t xml:space="preserve"> </w:t>
      </w:r>
      <w:r w:rsidRPr="007E42D5">
        <w:rPr>
          <w:rStyle w:val="Bodytext5"/>
          <w:rFonts w:eastAsiaTheme="minorEastAsia"/>
          <w:sz w:val="28"/>
          <w:szCs w:val="28"/>
        </w:rPr>
        <w:t xml:space="preserve">муниципального образования </w:t>
      </w:r>
      <w:proofErr w:type="spellStart"/>
      <w:r w:rsidRPr="007E42D5">
        <w:rPr>
          <w:rStyle w:val="Bodytext5"/>
          <w:rFonts w:eastAsiaTheme="minorEastAsia"/>
          <w:sz w:val="28"/>
          <w:szCs w:val="28"/>
        </w:rPr>
        <w:t>Перелюбского</w:t>
      </w:r>
      <w:proofErr w:type="spellEnd"/>
      <w:r w:rsidRPr="007E42D5">
        <w:rPr>
          <w:rStyle w:val="Bodytext5"/>
          <w:rFonts w:eastAsiaTheme="minorEastAsia"/>
          <w:sz w:val="28"/>
          <w:szCs w:val="28"/>
        </w:rPr>
        <w:t xml:space="preserve"> муниципального района Саратовкой области, Совет депутатов  </w:t>
      </w:r>
      <w:proofErr w:type="spellStart"/>
      <w:r w:rsidR="007F0DE7" w:rsidRPr="007E42D5">
        <w:rPr>
          <w:rStyle w:val="Bodytext5"/>
          <w:rFonts w:eastAsiaTheme="minorEastAsia"/>
          <w:sz w:val="28"/>
          <w:szCs w:val="28"/>
        </w:rPr>
        <w:t>Нижнепокровского</w:t>
      </w:r>
      <w:proofErr w:type="spellEnd"/>
      <w:r w:rsidR="00F60333" w:rsidRPr="007E42D5">
        <w:rPr>
          <w:rStyle w:val="Bodytext5"/>
          <w:rFonts w:eastAsiaTheme="minorEastAsia"/>
          <w:sz w:val="28"/>
          <w:szCs w:val="28"/>
        </w:rPr>
        <w:t xml:space="preserve"> </w:t>
      </w:r>
      <w:r w:rsidRPr="007E42D5">
        <w:rPr>
          <w:rStyle w:val="Bodytext5"/>
          <w:rFonts w:eastAsiaTheme="minorEastAsia"/>
          <w:sz w:val="28"/>
          <w:szCs w:val="28"/>
        </w:rPr>
        <w:t>МО</w:t>
      </w:r>
    </w:p>
    <w:p w:rsidR="00F5079E" w:rsidRPr="007E42D5" w:rsidRDefault="00F5079E" w:rsidP="00F5079E">
      <w:pPr>
        <w:tabs>
          <w:tab w:val="left" w:pos="9210"/>
        </w:tabs>
        <w:spacing w:after="0" w:line="260" w:lineRule="exact"/>
        <w:ind w:left="100" w:firstLine="840"/>
        <w:rPr>
          <w:rStyle w:val="Bodytext5"/>
          <w:rFonts w:eastAsiaTheme="minorEastAsia"/>
          <w:sz w:val="28"/>
          <w:szCs w:val="28"/>
        </w:rPr>
      </w:pPr>
      <w:r w:rsidRPr="007E42D5">
        <w:rPr>
          <w:rStyle w:val="Bodytext5"/>
          <w:rFonts w:eastAsiaTheme="minorEastAsia"/>
          <w:b/>
          <w:sz w:val="28"/>
          <w:szCs w:val="28"/>
        </w:rPr>
        <w:t>РЕШИЛ:</w:t>
      </w:r>
    </w:p>
    <w:p w:rsidR="00F5079E" w:rsidRPr="007E42D5" w:rsidRDefault="00F5079E" w:rsidP="00F5079E">
      <w:pPr>
        <w:tabs>
          <w:tab w:val="left" w:pos="9210"/>
        </w:tabs>
        <w:spacing w:after="0" w:line="260" w:lineRule="exact"/>
        <w:ind w:left="100" w:firstLine="840"/>
        <w:rPr>
          <w:sz w:val="28"/>
          <w:szCs w:val="28"/>
        </w:rPr>
      </w:pPr>
      <w:r w:rsidRPr="007E42D5">
        <w:rPr>
          <w:rStyle w:val="Bodytext5"/>
          <w:rFonts w:eastAsiaTheme="minorEastAsia"/>
          <w:sz w:val="28"/>
          <w:szCs w:val="28"/>
        </w:rPr>
        <w:tab/>
      </w:r>
    </w:p>
    <w:p w:rsidR="000653FB" w:rsidRPr="007E42D5" w:rsidRDefault="00F5079E" w:rsidP="00F5079E">
      <w:pPr>
        <w:widowControl w:val="0"/>
        <w:numPr>
          <w:ilvl w:val="0"/>
          <w:numId w:val="1"/>
        </w:numPr>
        <w:tabs>
          <w:tab w:val="left" w:pos="1487"/>
        </w:tabs>
        <w:spacing w:after="0" w:line="240" w:lineRule="auto"/>
        <w:ind w:left="102" w:firstLine="840"/>
        <w:jc w:val="both"/>
        <w:rPr>
          <w:rStyle w:val="Bodytext5"/>
          <w:rFonts w:asciiTheme="minorHAnsi" w:eastAsiaTheme="minorEastAsia" w:hAnsiTheme="minorHAnsi" w:cstheme="minorBidi"/>
          <w:color w:val="auto"/>
          <w:sz w:val="28"/>
          <w:szCs w:val="28"/>
        </w:rPr>
      </w:pPr>
      <w:r w:rsidRPr="007E42D5">
        <w:rPr>
          <w:rStyle w:val="Bodytext5"/>
          <w:rFonts w:eastAsiaTheme="minorEastAsia"/>
          <w:sz w:val="28"/>
          <w:szCs w:val="28"/>
        </w:rPr>
        <w:t xml:space="preserve">Утвердить Положение об определении порядка принятия решений осоздании, реорганизации и ликвидации муниципальных предприятий и учреждений </w:t>
      </w:r>
      <w:proofErr w:type="spellStart"/>
      <w:r w:rsidR="007F0DE7" w:rsidRPr="007E42D5">
        <w:rPr>
          <w:rStyle w:val="Bodytext5"/>
          <w:rFonts w:eastAsiaTheme="minorEastAsia"/>
          <w:sz w:val="28"/>
          <w:szCs w:val="28"/>
        </w:rPr>
        <w:t>Нижнепокровского</w:t>
      </w:r>
      <w:proofErr w:type="spellEnd"/>
      <w:r w:rsidR="00F60333" w:rsidRPr="007E42D5">
        <w:rPr>
          <w:rStyle w:val="Bodytext5"/>
          <w:rFonts w:eastAsiaTheme="minorEastAsia"/>
          <w:sz w:val="28"/>
          <w:szCs w:val="28"/>
        </w:rPr>
        <w:t xml:space="preserve"> </w:t>
      </w:r>
      <w:r w:rsidRPr="007E42D5">
        <w:rPr>
          <w:rStyle w:val="Bodytext5"/>
          <w:rFonts w:eastAsiaTheme="minorEastAsia"/>
          <w:sz w:val="28"/>
          <w:szCs w:val="28"/>
        </w:rPr>
        <w:t xml:space="preserve">муниципального образования </w:t>
      </w:r>
      <w:proofErr w:type="spellStart"/>
      <w:r w:rsidRPr="007E42D5">
        <w:rPr>
          <w:rStyle w:val="Bodytext5"/>
          <w:rFonts w:eastAsiaTheme="minorEastAsia"/>
          <w:sz w:val="28"/>
          <w:szCs w:val="28"/>
        </w:rPr>
        <w:t>Перелюбского</w:t>
      </w:r>
      <w:proofErr w:type="spellEnd"/>
      <w:r w:rsidRPr="007E42D5">
        <w:rPr>
          <w:rStyle w:val="Bodytext5"/>
          <w:rFonts w:eastAsiaTheme="minorEastAsia"/>
          <w:sz w:val="28"/>
          <w:szCs w:val="28"/>
        </w:rPr>
        <w:t xml:space="preserve"> муниципального района Саратовской области (приложение № 1).</w:t>
      </w:r>
    </w:p>
    <w:p w:rsidR="00F5079E" w:rsidRPr="007E42D5" w:rsidRDefault="000653FB" w:rsidP="000653FB">
      <w:pPr>
        <w:widowControl w:val="0"/>
        <w:tabs>
          <w:tab w:val="left" w:pos="1487"/>
        </w:tabs>
        <w:spacing w:after="0" w:line="240" w:lineRule="auto"/>
        <w:jc w:val="both"/>
        <w:rPr>
          <w:rStyle w:val="Bodytext5"/>
          <w:rFonts w:asciiTheme="minorHAnsi" w:eastAsiaTheme="minorEastAsia" w:hAnsiTheme="minorHAnsi" w:cstheme="minorBidi"/>
          <w:color w:val="auto"/>
          <w:sz w:val="28"/>
          <w:szCs w:val="28"/>
        </w:rPr>
      </w:pPr>
      <w:r w:rsidRPr="007E42D5">
        <w:rPr>
          <w:rStyle w:val="Bodytext5"/>
          <w:rFonts w:eastAsiaTheme="minorEastAsia"/>
          <w:sz w:val="28"/>
          <w:szCs w:val="28"/>
        </w:rPr>
        <w:t xml:space="preserve">               2. Решение Совета </w:t>
      </w:r>
      <w:proofErr w:type="spellStart"/>
      <w:r w:rsidRPr="007E42D5">
        <w:rPr>
          <w:rStyle w:val="Bodytext5"/>
          <w:rFonts w:eastAsiaTheme="minorEastAsia"/>
          <w:sz w:val="28"/>
          <w:szCs w:val="28"/>
        </w:rPr>
        <w:t>Нижнепокровского</w:t>
      </w:r>
      <w:proofErr w:type="spellEnd"/>
      <w:r w:rsidR="00F60333" w:rsidRPr="007E42D5">
        <w:rPr>
          <w:rStyle w:val="Bodytext5"/>
          <w:rFonts w:eastAsiaTheme="minorEastAsia"/>
          <w:sz w:val="28"/>
          <w:szCs w:val="28"/>
        </w:rPr>
        <w:t xml:space="preserve"> </w:t>
      </w:r>
      <w:r w:rsidRPr="007E42D5">
        <w:rPr>
          <w:rStyle w:val="Bodytext5"/>
          <w:rFonts w:eastAsiaTheme="minorEastAsia"/>
          <w:sz w:val="28"/>
          <w:szCs w:val="28"/>
        </w:rPr>
        <w:t xml:space="preserve">муниципального образования от 20.06.2013 года </w:t>
      </w:r>
      <w:r w:rsidR="00F60333" w:rsidRPr="007E42D5">
        <w:rPr>
          <w:rStyle w:val="Bodytext5"/>
          <w:rFonts w:eastAsiaTheme="minorEastAsia"/>
          <w:sz w:val="28"/>
          <w:szCs w:val="28"/>
        </w:rPr>
        <w:t xml:space="preserve"> </w:t>
      </w:r>
      <w:r w:rsidRPr="007E42D5">
        <w:rPr>
          <w:rStyle w:val="Bodytext5"/>
          <w:rFonts w:eastAsiaTheme="minorEastAsia"/>
          <w:sz w:val="28"/>
          <w:szCs w:val="28"/>
        </w:rPr>
        <w:t>№ 6 п.1</w:t>
      </w:r>
      <w:r w:rsidRPr="007E42D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7E42D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Положения о порядке создания, реорганизации и ликвидации муниципальных унитарных предприятий и муниципальных учреждений </w:t>
      </w:r>
      <w:proofErr w:type="spellStart"/>
      <w:r w:rsidRPr="007E42D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Нижнепокровкского</w:t>
      </w:r>
      <w:proofErr w:type="spellEnd"/>
      <w:r w:rsidR="00F60333" w:rsidRPr="007E42D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7E42D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муниципального образования» признать утратившим силу.</w:t>
      </w:r>
      <w:r w:rsidR="00F5079E" w:rsidRPr="007E42D5">
        <w:rPr>
          <w:rStyle w:val="Bodytext5"/>
          <w:rFonts w:eastAsiaTheme="minorEastAsia"/>
          <w:sz w:val="28"/>
          <w:szCs w:val="28"/>
        </w:rPr>
        <w:tab/>
      </w:r>
    </w:p>
    <w:p w:rsidR="00F5079E" w:rsidRPr="007E42D5" w:rsidRDefault="007E42D5" w:rsidP="000653FB">
      <w:pPr>
        <w:tabs>
          <w:tab w:val="left" w:pos="1497"/>
        </w:tabs>
        <w:spacing w:after="0" w:line="240" w:lineRule="auto"/>
        <w:rPr>
          <w:rStyle w:val="Bodytext5"/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F60333" w:rsidRPr="007E42D5">
        <w:rPr>
          <w:rStyle w:val="Bodytext5"/>
          <w:rFonts w:eastAsiaTheme="minorEastAsia"/>
          <w:sz w:val="28"/>
          <w:szCs w:val="28"/>
        </w:rPr>
        <w:t xml:space="preserve">  </w:t>
      </w:r>
      <w:r w:rsidR="000653FB" w:rsidRPr="007E42D5">
        <w:rPr>
          <w:rStyle w:val="Bodytext5"/>
          <w:rFonts w:eastAsiaTheme="minorEastAsia"/>
          <w:sz w:val="28"/>
          <w:szCs w:val="28"/>
        </w:rPr>
        <w:t>3</w:t>
      </w:r>
      <w:r w:rsidR="00F5079E" w:rsidRPr="007E42D5">
        <w:rPr>
          <w:rStyle w:val="Bodytext5"/>
          <w:rFonts w:eastAsiaTheme="minorEastAsia"/>
          <w:sz w:val="28"/>
          <w:szCs w:val="28"/>
        </w:rPr>
        <w:t>. Настоящее Решение вступает в силу после его</w:t>
      </w:r>
      <w:r w:rsidR="00F60333" w:rsidRPr="007E42D5">
        <w:rPr>
          <w:rStyle w:val="Bodytext5"/>
          <w:rFonts w:eastAsiaTheme="minorEastAsia"/>
          <w:sz w:val="28"/>
          <w:szCs w:val="28"/>
        </w:rPr>
        <w:t xml:space="preserve"> </w:t>
      </w:r>
      <w:r w:rsidR="00F5079E" w:rsidRPr="007E42D5">
        <w:rPr>
          <w:rStyle w:val="Bodytext5"/>
          <w:rFonts w:eastAsiaTheme="minorEastAsia"/>
          <w:sz w:val="28"/>
          <w:szCs w:val="28"/>
        </w:rPr>
        <w:t xml:space="preserve"> опубликования.</w:t>
      </w:r>
    </w:p>
    <w:p w:rsidR="00F5079E" w:rsidRPr="007E42D5" w:rsidRDefault="00F5079E" w:rsidP="000653FB">
      <w:pPr>
        <w:spacing w:after="0" w:line="240" w:lineRule="auto"/>
        <w:ind w:right="60"/>
        <w:rPr>
          <w:rFonts w:ascii="Times New Roman" w:hAnsi="Times New Roman" w:cs="Times New Roman"/>
          <w:sz w:val="28"/>
          <w:szCs w:val="28"/>
        </w:rPr>
      </w:pPr>
    </w:p>
    <w:p w:rsidR="00F5079E" w:rsidRPr="007E42D5" w:rsidRDefault="00F5079E" w:rsidP="000653FB">
      <w:pPr>
        <w:spacing w:after="0" w:line="240" w:lineRule="auto"/>
        <w:ind w:right="60"/>
        <w:rPr>
          <w:rFonts w:ascii="Times New Roman" w:hAnsi="Times New Roman" w:cs="Times New Roman"/>
          <w:sz w:val="28"/>
          <w:szCs w:val="28"/>
        </w:rPr>
      </w:pPr>
    </w:p>
    <w:p w:rsidR="00F5079E" w:rsidRPr="007E42D5" w:rsidRDefault="00F60333" w:rsidP="007E42D5">
      <w:pPr>
        <w:spacing w:after="0" w:line="240" w:lineRule="auto"/>
        <w:ind w:right="60"/>
        <w:rPr>
          <w:rStyle w:val="1"/>
          <w:rFonts w:eastAsiaTheme="minorEastAsia"/>
          <w:b/>
          <w:color w:val="auto"/>
          <w:sz w:val="28"/>
          <w:szCs w:val="28"/>
          <w:shd w:val="clear" w:color="auto" w:fill="auto"/>
        </w:rPr>
      </w:pPr>
      <w:r w:rsidRPr="007E42D5">
        <w:rPr>
          <w:rFonts w:ascii="Times New Roman" w:hAnsi="Times New Roman" w:cs="Times New Roman"/>
          <w:b/>
          <w:sz w:val="28"/>
          <w:szCs w:val="28"/>
        </w:rPr>
        <w:t xml:space="preserve"> Глава  </w:t>
      </w:r>
      <w:proofErr w:type="spellStart"/>
      <w:r w:rsidRPr="007E42D5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="00F5079E" w:rsidRPr="007E42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42D5" w:rsidRPr="007E42D5">
        <w:rPr>
          <w:rFonts w:ascii="Times New Roman" w:hAnsi="Times New Roman" w:cs="Times New Roman"/>
          <w:b/>
          <w:sz w:val="28"/>
          <w:szCs w:val="28"/>
        </w:rPr>
        <w:t xml:space="preserve">МО   </w:t>
      </w:r>
      <w:r w:rsidR="007E42D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7E42D5" w:rsidRPr="007E42D5">
        <w:rPr>
          <w:rFonts w:ascii="Times New Roman" w:hAnsi="Times New Roman" w:cs="Times New Roman"/>
          <w:b/>
          <w:sz w:val="28"/>
          <w:szCs w:val="28"/>
        </w:rPr>
        <w:t xml:space="preserve">  Т.Н.Горбачева</w:t>
      </w:r>
      <w:r w:rsidR="00F5079E" w:rsidRPr="007E42D5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7E42D5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E42D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F5079E" w:rsidRDefault="00F5079E" w:rsidP="00F5079E">
      <w:pPr>
        <w:pStyle w:val="6"/>
        <w:shd w:val="clear" w:color="auto" w:fill="auto"/>
        <w:spacing w:line="240" w:lineRule="auto"/>
        <w:ind w:left="6339" w:firstLine="0"/>
        <w:jc w:val="right"/>
        <w:rPr>
          <w:rStyle w:val="1"/>
          <w:sz w:val="24"/>
          <w:szCs w:val="24"/>
        </w:rPr>
      </w:pPr>
    </w:p>
    <w:p w:rsidR="00F5079E" w:rsidRPr="00A55449" w:rsidRDefault="00F5079E" w:rsidP="00F5079E">
      <w:pPr>
        <w:pStyle w:val="6"/>
        <w:shd w:val="clear" w:color="auto" w:fill="auto"/>
        <w:spacing w:line="240" w:lineRule="auto"/>
        <w:ind w:firstLine="0"/>
        <w:rPr>
          <w:rStyle w:val="1"/>
          <w:sz w:val="22"/>
          <w:szCs w:val="22"/>
        </w:rPr>
      </w:pPr>
    </w:p>
    <w:p w:rsidR="00F5079E" w:rsidRPr="007E42D5" w:rsidRDefault="00F5079E" w:rsidP="00F5079E">
      <w:pPr>
        <w:pStyle w:val="6"/>
        <w:shd w:val="clear" w:color="auto" w:fill="auto"/>
        <w:spacing w:line="240" w:lineRule="auto"/>
        <w:ind w:firstLine="6521"/>
        <w:jc w:val="both"/>
        <w:rPr>
          <w:sz w:val="24"/>
          <w:szCs w:val="24"/>
        </w:rPr>
      </w:pPr>
      <w:r w:rsidRPr="007E42D5">
        <w:rPr>
          <w:rStyle w:val="1"/>
          <w:sz w:val="24"/>
          <w:szCs w:val="24"/>
        </w:rPr>
        <w:lastRenderedPageBreak/>
        <w:t>Приложение № 1</w:t>
      </w:r>
    </w:p>
    <w:p w:rsidR="00F5079E" w:rsidRPr="007E42D5" w:rsidRDefault="00F5079E" w:rsidP="00F5079E">
      <w:pPr>
        <w:pStyle w:val="6"/>
        <w:shd w:val="clear" w:color="auto" w:fill="auto"/>
        <w:spacing w:line="240" w:lineRule="auto"/>
        <w:ind w:right="90" w:firstLine="6521"/>
        <w:jc w:val="both"/>
        <w:rPr>
          <w:rStyle w:val="1"/>
          <w:sz w:val="24"/>
          <w:szCs w:val="24"/>
        </w:rPr>
      </w:pPr>
      <w:r w:rsidRPr="007E42D5">
        <w:rPr>
          <w:rStyle w:val="1"/>
          <w:sz w:val="24"/>
          <w:szCs w:val="24"/>
        </w:rPr>
        <w:t xml:space="preserve">к решению Совета  </w:t>
      </w:r>
    </w:p>
    <w:p w:rsidR="00F5079E" w:rsidRPr="007E42D5" w:rsidRDefault="00A012EE" w:rsidP="00F5079E">
      <w:pPr>
        <w:pStyle w:val="6"/>
        <w:shd w:val="clear" w:color="auto" w:fill="auto"/>
        <w:spacing w:line="240" w:lineRule="auto"/>
        <w:ind w:right="90" w:firstLine="6521"/>
        <w:jc w:val="both"/>
        <w:rPr>
          <w:rStyle w:val="1"/>
          <w:sz w:val="28"/>
          <w:szCs w:val="28"/>
        </w:rPr>
      </w:pPr>
      <w:r w:rsidRPr="007E42D5">
        <w:rPr>
          <w:rStyle w:val="1"/>
          <w:sz w:val="24"/>
          <w:szCs w:val="24"/>
        </w:rPr>
        <w:t>от 1</w:t>
      </w:r>
      <w:r w:rsidR="007F0DE7" w:rsidRPr="007E42D5">
        <w:rPr>
          <w:rStyle w:val="1"/>
          <w:sz w:val="24"/>
          <w:szCs w:val="24"/>
        </w:rPr>
        <w:t>6.03.2020 г. № 3 п.</w:t>
      </w:r>
      <w:r w:rsidR="007F0DE7" w:rsidRPr="007E42D5">
        <w:rPr>
          <w:rStyle w:val="1"/>
          <w:sz w:val="28"/>
          <w:szCs w:val="28"/>
        </w:rPr>
        <w:t xml:space="preserve"> 1</w:t>
      </w:r>
    </w:p>
    <w:p w:rsidR="00F5079E" w:rsidRPr="007E42D5" w:rsidRDefault="00F5079E" w:rsidP="00F5079E">
      <w:pPr>
        <w:pStyle w:val="6"/>
        <w:shd w:val="clear" w:color="auto" w:fill="auto"/>
        <w:spacing w:line="240" w:lineRule="auto"/>
        <w:ind w:left="6339" w:right="420" w:firstLine="0"/>
        <w:jc w:val="right"/>
        <w:rPr>
          <w:rStyle w:val="1"/>
          <w:sz w:val="28"/>
          <w:szCs w:val="28"/>
        </w:rPr>
      </w:pPr>
    </w:p>
    <w:p w:rsidR="00F5079E" w:rsidRPr="007E42D5" w:rsidRDefault="00F5079E" w:rsidP="00F5079E">
      <w:pPr>
        <w:pStyle w:val="6"/>
        <w:shd w:val="clear" w:color="auto" w:fill="auto"/>
        <w:spacing w:line="240" w:lineRule="auto"/>
        <w:ind w:left="6339" w:right="420" w:firstLine="0"/>
        <w:jc w:val="right"/>
        <w:rPr>
          <w:sz w:val="28"/>
          <w:szCs w:val="28"/>
        </w:rPr>
      </w:pPr>
    </w:p>
    <w:p w:rsidR="00F5079E" w:rsidRPr="007E42D5" w:rsidRDefault="00F5079E" w:rsidP="00F5079E">
      <w:pPr>
        <w:tabs>
          <w:tab w:val="left" w:pos="10065"/>
          <w:tab w:val="left" w:pos="10206"/>
        </w:tabs>
        <w:spacing w:after="0" w:line="240" w:lineRule="auto"/>
        <w:ind w:right="420"/>
        <w:jc w:val="center"/>
        <w:rPr>
          <w:rStyle w:val="Bodytext6"/>
          <w:rFonts w:eastAsiaTheme="minorEastAsia"/>
          <w:bCs w:val="0"/>
          <w:sz w:val="28"/>
          <w:szCs w:val="28"/>
        </w:rPr>
      </w:pPr>
      <w:r w:rsidRPr="007E42D5">
        <w:rPr>
          <w:rStyle w:val="Bodytext6"/>
          <w:rFonts w:eastAsiaTheme="minorEastAsia"/>
          <w:bCs w:val="0"/>
          <w:sz w:val="28"/>
          <w:szCs w:val="28"/>
        </w:rPr>
        <w:t>Положение</w:t>
      </w:r>
    </w:p>
    <w:p w:rsidR="00F5079E" w:rsidRPr="007E42D5" w:rsidRDefault="00F5079E" w:rsidP="00F5079E">
      <w:pPr>
        <w:tabs>
          <w:tab w:val="left" w:pos="10065"/>
          <w:tab w:val="left" w:pos="10206"/>
        </w:tabs>
        <w:spacing w:after="0" w:line="240" w:lineRule="auto"/>
        <w:ind w:right="420"/>
        <w:jc w:val="center"/>
        <w:rPr>
          <w:rStyle w:val="Bodytext6"/>
          <w:rFonts w:eastAsiaTheme="minorEastAsia"/>
          <w:bCs w:val="0"/>
          <w:sz w:val="28"/>
          <w:szCs w:val="28"/>
        </w:rPr>
      </w:pPr>
      <w:r w:rsidRPr="007E42D5">
        <w:rPr>
          <w:rStyle w:val="Bodytext6"/>
          <w:rFonts w:eastAsiaTheme="minorEastAsia"/>
          <w:bCs w:val="0"/>
          <w:sz w:val="28"/>
          <w:szCs w:val="28"/>
        </w:rPr>
        <w:t xml:space="preserve">об определении порядка принятия решений о создании, реорганизации и ликвидации муниципальных предприятий и учреждений </w:t>
      </w:r>
      <w:proofErr w:type="spellStart"/>
      <w:r w:rsidR="007F0DE7" w:rsidRPr="007E42D5">
        <w:rPr>
          <w:rStyle w:val="Bodytext6"/>
          <w:rFonts w:eastAsiaTheme="minorEastAsia"/>
          <w:bCs w:val="0"/>
          <w:sz w:val="28"/>
          <w:szCs w:val="28"/>
        </w:rPr>
        <w:t>Нижнепокровского</w:t>
      </w:r>
      <w:proofErr w:type="spellEnd"/>
      <w:r w:rsidR="00F60333" w:rsidRPr="007E42D5">
        <w:rPr>
          <w:rStyle w:val="Bodytext6"/>
          <w:rFonts w:eastAsiaTheme="minorEastAsia"/>
          <w:bCs w:val="0"/>
          <w:sz w:val="28"/>
          <w:szCs w:val="28"/>
        </w:rPr>
        <w:t xml:space="preserve"> </w:t>
      </w:r>
      <w:r w:rsidRPr="007E42D5">
        <w:rPr>
          <w:rStyle w:val="Bodytext6"/>
          <w:rFonts w:eastAsiaTheme="minorEastAsia"/>
          <w:bCs w:val="0"/>
          <w:sz w:val="28"/>
          <w:szCs w:val="28"/>
        </w:rPr>
        <w:t xml:space="preserve">муниципального образования </w:t>
      </w:r>
      <w:proofErr w:type="spellStart"/>
      <w:r w:rsidRPr="007E42D5">
        <w:rPr>
          <w:rStyle w:val="Bodytext6"/>
          <w:rFonts w:eastAsiaTheme="minorEastAsia"/>
          <w:bCs w:val="0"/>
          <w:sz w:val="28"/>
          <w:szCs w:val="28"/>
        </w:rPr>
        <w:t>Перелюбского</w:t>
      </w:r>
      <w:proofErr w:type="spellEnd"/>
      <w:r w:rsidRPr="007E42D5">
        <w:rPr>
          <w:rStyle w:val="Bodytext6"/>
          <w:rFonts w:eastAsiaTheme="minorEastAsia"/>
          <w:bCs w:val="0"/>
          <w:sz w:val="28"/>
          <w:szCs w:val="28"/>
        </w:rPr>
        <w:t xml:space="preserve"> муниципального района Саратовской области</w:t>
      </w:r>
    </w:p>
    <w:p w:rsidR="00F5079E" w:rsidRPr="007E42D5" w:rsidRDefault="00F5079E" w:rsidP="00F5079E">
      <w:pPr>
        <w:spacing w:after="0" w:line="240" w:lineRule="auto"/>
        <w:ind w:right="420"/>
        <w:rPr>
          <w:sz w:val="28"/>
          <w:szCs w:val="28"/>
        </w:rPr>
      </w:pPr>
    </w:p>
    <w:p w:rsidR="00F5079E" w:rsidRPr="007E42D5" w:rsidRDefault="00F5079E" w:rsidP="00F5079E">
      <w:pPr>
        <w:pStyle w:val="6"/>
        <w:shd w:val="clear" w:color="auto" w:fill="auto"/>
        <w:tabs>
          <w:tab w:val="left" w:pos="1432"/>
        </w:tabs>
        <w:spacing w:line="240" w:lineRule="auto"/>
        <w:ind w:left="40" w:right="40" w:firstLine="527"/>
        <w:jc w:val="both"/>
        <w:rPr>
          <w:sz w:val="28"/>
          <w:szCs w:val="28"/>
        </w:rPr>
      </w:pPr>
      <w:r w:rsidRPr="007E42D5">
        <w:rPr>
          <w:rStyle w:val="1"/>
          <w:sz w:val="28"/>
          <w:szCs w:val="28"/>
        </w:rPr>
        <w:t>Настоящее Положение разработано в соответствии с Гражданским кодексом Российской Федерации, Федеральных законов Российской Федерации от 6 октября 2003 года № 131-ФЗ «Об общих принципах организации местного самоуправления в Российской Федерации», от 14.11.2002года № 161-ФЗ «О государственных и муниципальных предприятиях»,</w:t>
      </w:r>
      <w:r w:rsidR="007F0DE7" w:rsidRPr="007E42D5">
        <w:rPr>
          <w:rStyle w:val="1"/>
          <w:sz w:val="28"/>
          <w:szCs w:val="28"/>
        </w:rPr>
        <w:t xml:space="preserve"> Уставом </w:t>
      </w:r>
      <w:proofErr w:type="spellStart"/>
      <w:r w:rsidR="007F0DE7" w:rsidRPr="007E42D5">
        <w:rPr>
          <w:rStyle w:val="1"/>
          <w:sz w:val="28"/>
          <w:szCs w:val="28"/>
        </w:rPr>
        <w:t>Нижнепокровского</w:t>
      </w:r>
      <w:proofErr w:type="spellEnd"/>
      <w:r w:rsidRPr="007E42D5">
        <w:rPr>
          <w:rStyle w:val="1"/>
          <w:sz w:val="28"/>
          <w:szCs w:val="28"/>
        </w:rPr>
        <w:t xml:space="preserve"> муниципального образования </w:t>
      </w:r>
      <w:proofErr w:type="spellStart"/>
      <w:r w:rsidRPr="007E42D5">
        <w:rPr>
          <w:rStyle w:val="1"/>
          <w:sz w:val="28"/>
          <w:szCs w:val="28"/>
        </w:rPr>
        <w:t>Перелюбского</w:t>
      </w:r>
      <w:proofErr w:type="spellEnd"/>
      <w:r w:rsidRPr="007E42D5">
        <w:rPr>
          <w:rStyle w:val="1"/>
          <w:sz w:val="28"/>
          <w:szCs w:val="28"/>
        </w:rPr>
        <w:t xml:space="preserve"> муниципального района Саратовской области.</w:t>
      </w:r>
    </w:p>
    <w:p w:rsidR="00F5079E" w:rsidRPr="007E42D5" w:rsidRDefault="00F5079E" w:rsidP="00F5079E">
      <w:pPr>
        <w:pStyle w:val="6"/>
        <w:shd w:val="clear" w:color="auto" w:fill="auto"/>
        <w:spacing w:line="240" w:lineRule="auto"/>
        <w:ind w:right="40" w:firstLine="527"/>
        <w:jc w:val="both"/>
        <w:rPr>
          <w:rStyle w:val="1"/>
          <w:sz w:val="28"/>
          <w:szCs w:val="28"/>
        </w:rPr>
      </w:pPr>
      <w:r w:rsidRPr="007E42D5">
        <w:rPr>
          <w:rStyle w:val="1"/>
          <w:sz w:val="28"/>
          <w:szCs w:val="28"/>
        </w:rPr>
        <w:t>Настоящее Положение регулирует порядок и условия создания, реорганизации и ликвидации муниципальных унитарных предприятий и муниципальных учреждений</w:t>
      </w:r>
      <w:r w:rsidR="00F60333" w:rsidRPr="007E42D5">
        <w:rPr>
          <w:rStyle w:val="1"/>
          <w:sz w:val="28"/>
          <w:szCs w:val="28"/>
        </w:rPr>
        <w:t xml:space="preserve"> </w:t>
      </w:r>
      <w:proofErr w:type="spellStart"/>
      <w:r w:rsidR="007F0DE7" w:rsidRPr="007E42D5">
        <w:rPr>
          <w:rStyle w:val="1"/>
          <w:sz w:val="28"/>
          <w:szCs w:val="28"/>
        </w:rPr>
        <w:t>Нижнепокровского</w:t>
      </w:r>
      <w:proofErr w:type="spellEnd"/>
      <w:r w:rsidR="00F60333" w:rsidRPr="007E42D5">
        <w:rPr>
          <w:rStyle w:val="1"/>
          <w:sz w:val="28"/>
          <w:szCs w:val="28"/>
        </w:rPr>
        <w:t xml:space="preserve"> </w:t>
      </w:r>
      <w:r w:rsidR="00B46E9A" w:rsidRPr="007E42D5">
        <w:rPr>
          <w:rStyle w:val="1"/>
          <w:sz w:val="28"/>
          <w:szCs w:val="28"/>
        </w:rPr>
        <w:t>муниципального образования</w:t>
      </w:r>
      <w:r w:rsidRPr="007E42D5">
        <w:rPr>
          <w:rStyle w:val="1"/>
          <w:sz w:val="28"/>
          <w:szCs w:val="28"/>
        </w:rPr>
        <w:t>, определяет полномочия органа местного самоуправления по созданию, реорганизации и ликвидации муниципальных унитарных предприятий и муниципальных учреждений.</w:t>
      </w:r>
    </w:p>
    <w:p w:rsidR="00F5079E" w:rsidRPr="007E42D5" w:rsidRDefault="00F5079E" w:rsidP="00F5079E">
      <w:pPr>
        <w:pStyle w:val="6"/>
        <w:shd w:val="clear" w:color="auto" w:fill="auto"/>
        <w:spacing w:line="240" w:lineRule="auto"/>
        <w:ind w:right="40" w:firstLine="0"/>
        <w:jc w:val="both"/>
        <w:rPr>
          <w:sz w:val="28"/>
          <w:szCs w:val="28"/>
        </w:rPr>
      </w:pPr>
    </w:p>
    <w:p w:rsidR="00F5079E" w:rsidRPr="007E42D5" w:rsidRDefault="00F5079E" w:rsidP="003E7994">
      <w:pPr>
        <w:spacing w:after="0" w:line="240" w:lineRule="auto"/>
        <w:ind w:right="420"/>
        <w:jc w:val="center"/>
        <w:rPr>
          <w:rStyle w:val="Bodytext6"/>
          <w:rFonts w:eastAsiaTheme="minorEastAsia"/>
          <w:bCs w:val="0"/>
          <w:sz w:val="28"/>
          <w:szCs w:val="28"/>
        </w:rPr>
      </w:pPr>
      <w:r w:rsidRPr="007E42D5">
        <w:rPr>
          <w:rStyle w:val="Bodytext6"/>
          <w:rFonts w:eastAsiaTheme="minorEastAsia"/>
          <w:bCs w:val="0"/>
          <w:sz w:val="28"/>
          <w:szCs w:val="28"/>
        </w:rPr>
        <w:t>1. Общие положения</w:t>
      </w:r>
    </w:p>
    <w:p w:rsidR="00F5079E" w:rsidRPr="007E42D5" w:rsidRDefault="00F5079E" w:rsidP="00F5079E">
      <w:pPr>
        <w:spacing w:after="0" w:line="240" w:lineRule="auto"/>
        <w:ind w:right="420"/>
        <w:rPr>
          <w:sz w:val="28"/>
          <w:szCs w:val="28"/>
        </w:rPr>
      </w:pPr>
    </w:p>
    <w:p w:rsidR="00F5079E" w:rsidRPr="007E42D5" w:rsidRDefault="00F5079E" w:rsidP="00F5079E">
      <w:pPr>
        <w:pStyle w:val="6"/>
        <w:shd w:val="clear" w:color="auto" w:fill="auto"/>
        <w:tabs>
          <w:tab w:val="left" w:pos="1856"/>
        </w:tabs>
        <w:spacing w:line="240" w:lineRule="auto"/>
        <w:ind w:right="40" w:firstLine="0"/>
        <w:jc w:val="both"/>
        <w:rPr>
          <w:sz w:val="28"/>
          <w:szCs w:val="28"/>
        </w:rPr>
      </w:pPr>
      <w:r w:rsidRPr="007E42D5">
        <w:rPr>
          <w:rStyle w:val="1"/>
          <w:sz w:val="28"/>
          <w:szCs w:val="28"/>
        </w:rPr>
        <w:t xml:space="preserve">     1.1. Муниципальным унитарным предприятием признается коммерческая организация, не наделенная правом собственности на закрепленное за ней собственником имущество. Имущество унитарного предприятия является неделимым и не может быть, распределено по вкладам (долям, паям), в том числе между работниками унитарного предприятия. Муниципальным учреждением признае</w:t>
      </w:r>
      <w:r w:rsidRPr="007E42D5">
        <w:rPr>
          <w:rStyle w:val="31"/>
          <w:rFonts w:eastAsia="Garamond"/>
          <w:sz w:val="28"/>
          <w:szCs w:val="28"/>
          <w:u w:val="none"/>
        </w:rPr>
        <w:t>тся</w:t>
      </w:r>
      <w:r w:rsidRPr="007E42D5">
        <w:rPr>
          <w:rStyle w:val="1"/>
          <w:sz w:val="28"/>
          <w:szCs w:val="28"/>
        </w:rPr>
        <w:t xml:space="preserve"> некоммерческая организация, созданная собственником для осуществления управленческих, социально-культурных или иных функций некоммерческого характера и финансируемая полностью или частично собственником.</w:t>
      </w:r>
    </w:p>
    <w:p w:rsidR="00F5079E" w:rsidRPr="007E42D5" w:rsidRDefault="00F5079E" w:rsidP="00F5079E">
      <w:pPr>
        <w:pStyle w:val="6"/>
        <w:shd w:val="clear" w:color="auto" w:fill="auto"/>
        <w:tabs>
          <w:tab w:val="left" w:pos="1842"/>
        </w:tabs>
        <w:spacing w:line="240" w:lineRule="auto"/>
        <w:ind w:right="40" w:firstLine="0"/>
        <w:jc w:val="both"/>
        <w:rPr>
          <w:rStyle w:val="1"/>
          <w:sz w:val="28"/>
          <w:szCs w:val="28"/>
        </w:rPr>
      </w:pPr>
      <w:r w:rsidRPr="007E42D5">
        <w:rPr>
          <w:rStyle w:val="1"/>
          <w:sz w:val="28"/>
          <w:szCs w:val="28"/>
        </w:rPr>
        <w:t xml:space="preserve">     1.2. Имущество унитарного предприятия находится в муниципальной собственности и принадлежит ему на праве хозяйственного ведения (муниципальное предприятие) или оперативного управления (муниципальное казенное предприятие). Имущество муниципального учреждения находится в муниципальной собственности и принадлежит ему на праве оперативного управления. Имущество всех муниципальных унитарных предприятий и муниципальных учреждений является собственностью </w:t>
      </w:r>
      <w:proofErr w:type="spellStart"/>
      <w:r w:rsidR="007F0DE7" w:rsidRPr="007E42D5">
        <w:rPr>
          <w:rStyle w:val="1"/>
          <w:sz w:val="28"/>
          <w:szCs w:val="28"/>
        </w:rPr>
        <w:t>Нижнепокровского</w:t>
      </w:r>
      <w:proofErr w:type="spellEnd"/>
      <w:r w:rsidR="007F0DE7" w:rsidRPr="007E42D5">
        <w:rPr>
          <w:rStyle w:val="1"/>
          <w:sz w:val="28"/>
          <w:szCs w:val="28"/>
        </w:rPr>
        <w:t xml:space="preserve"> муниципального образования</w:t>
      </w:r>
      <w:r w:rsidRPr="007E42D5">
        <w:rPr>
          <w:rStyle w:val="1"/>
          <w:sz w:val="28"/>
          <w:szCs w:val="28"/>
        </w:rPr>
        <w:t xml:space="preserve">. От имени  сельского </w:t>
      </w:r>
      <w:proofErr w:type="gramStart"/>
      <w:r w:rsidRPr="007E42D5">
        <w:rPr>
          <w:rStyle w:val="1"/>
          <w:sz w:val="28"/>
          <w:szCs w:val="28"/>
        </w:rPr>
        <w:t xml:space="preserve">поселения права собственника имущества муниципального </w:t>
      </w:r>
      <w:r w:rsidRPr="007E42D5">
        <w:rPr>
          <w:rStyle w:val="1"/>
          <w:sz w:val="28"/>
          <w:szCs w:val="28"/>
        </w:rPr>
        <w:lastRenderedPageBreak/>
        <w:t>унитарного предприятия</w:t>
      </w:r>
      <w:proofErr w:type="gramEnd"/>
      <w:r w:rsidRPr="007E42D5">
        <w:rPr>
          <w:rStyle w:val="1"/>
          <w:sz w:val="28"/>
          <w:szCs w:val="28"/>
        </w:rPr>
        <w:t xml:space="preserve"> и муниципального учреждения осуществляет Администрация </w:t>
      </w:r>
      <w:proofErr w:type="spellStart"/>
      <w:r w:rsidR="007F0DE7" w:rsidRPr="007E42D5">
        <w:rPr>
          <w:rStyle w:val="1"/>
          <w:sz w:val="28"/>
          <w:szCs w:val="28"/>
        </w:rPr>
        <w:t>Нижнепокровского</w:t>
      </w:r>
      <w:proofErr w:type="spellEnd"/>
      <w:r w:rsidR="007F0DE7" w:rsidRPr="007E42D5">
        <w:rPr>
          <w:rStyle w:val="1"/>
          <w:sz w:val="28"/>
          <w:szCs w:val="28"/>
        </w:rPr>
        <w:t xml:space="preserve"> муниципального образования</w:t>
      </w:r>
      <w:r w:rsidRPr="007E42D5">
        <w:rPr>
          <w:rStyle w:val="1"/>
          <w:sz w:val="28"/>
          <w:szCs w:val="28"/>
        </w:rPr>
        <w:t>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842"/>
        </w:tabs>
        <w:spacing w:line="240" w:lineRule="auto"/>
        <w:ind w:right="40" w:firstLine="0"/>
        <w:jc w:val="both"/>
        <w:rPr>
          <w:sz w:val="22"/>
          <w:szCs w:val="22"/>
        </w:rPr>
      </w:pPr>
    </w:p>
    <w:p w:rsidR="00F5079E" w:rsidRPr="00A55449" w:rsidRDefault="00F5079E" w:rsidP="00F5079E">
      <w:pPr>
        <w:pStyle w:val="6"/>
        <w:shd w:val="clear" w:color="auto" w:fill="auto"/>
        <w:tabs>
          <w:tab w:val="left" w:pos="1928"/>
        </w:tabs>
        <w:spacing w:line="240" w:lineRule="auto"/>
        <w:ind w:right="40" w:firstLine="0"/>
        <w:jc w:val="both"/>
        <w:rPr>
          <w:sz w:val="22"/>
          <w:szCs w:val="22"/>
        </w:rPr>
      </w:pPr>
      <w:r w:rsidRPr="00A55449">
        <w:rPr>
          <w:rStyle w:val="1"/>
          <w:color w:val="auto"/>
          <w:sz w:val="22"/>
          <w:szCs w:val="22"/>
        </w:rPr>
        <w:t xml:space="preserve">     1.3. Муниципальное унитарное предприятие отвечает по своим обязательствам всем принадлежащим ему имуществом, и не несет ответственности по обязательствам собственника имущества (</w:t>
      </w:r>
      <w:proofErr w:type="spellStart"/>
      <w:r w:rsidR="007F0DE7" w:rsidRPr="00A55449">
        <w:rPr>
          <w:rStyle w:val="1"/>
          <w:color w:val="auto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color w:val="auto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color w:val="auto"/>
          <w:sz w:val="22"/>
          <w:szCs w:val="22"/>
        </w:rPr>
        <w:t xml:space="preserve">). </w:t>
      </w:r>
      <w:proofErr w:type="spellStart"/>
      <w:r w:rsidR="00AA5DB9" w:rsidRPr="00A55449">
        <w:rPr>
          <w:rStyle w:val="1"/>
          <w:color w:val="auto"/>
          <w:sz w:val="22"/>
          <w:szCs w:val="22"/>
        </w:rPr>
        <w:t>Нижнепокровское</w:t>
      </w:r>
      <w:proofErr w:type="spellEnd"/>
      <w:r w:rsidR="00F60333">
        <w:rPr>
          <w:rStyle w:val="1"/>
          <w:color w:val="auto"/>
          <w:sz w:val="22"/>
          <w:szCs w:val="22"/>
        </w:rPr>
        <w:t xml:space="preserve"> </w:t>
      </w:r>
      <w:r w:rsidR="00B46E9A" w:rsidRPr="00A55449">
        <w:rPr>
          <w:rStyle w:val="1"/>
          <w:color w:val="auto"/>
          <w:sz w:val="22"/>
          <w:szCs w:val="22"/>
        </w:rPr>
        <w:t>муниципальное образование</w:t>
      </w:r>
      <w:r w:rsidRPr="00A55449">
        <w:rPr>
          <w:rStyle w:val="1"/>
          <w:color w:val="auto"/>
          <w:sz w:val="22"/>
          <w:szCs w:val="22"/>
        </w:rPr>
        <w:t xml:space="preserve"> не несет</w:t>
      </w:r>
      <w:r w:rsidRPr="00A55449">
        <w:rPr>
          <w:rStyle w:val="1"/>
          <w:sz w:val="22"/>
          <w:szCs w:val="22"/>
        </w:rPr>
        <w:t xml:space="preserve"> ответственности по обязательствам, муниципального унитарного предприятия, за исключением тех случаев, когда несостоятельность такого предприятия вызвана собственником его имущества. В этом случае при недостаточности имущества муниципального унитарного предприятиясубсидиарную ответственность по его обязательствам несет </w:t>
      </w:r>
      <w:proofErr w:type="spellStart"/>
      <w:r w:rsidR="00AA5DB9" w:rsidRPr="00A55449">
        <w:rPr>
          <w:rStyle w:val="1"/>
          <w:sz w:val="22"/>
          <w:szCs w:val="22"/>
        </w:rPr>
        <w:t>Нижнепокровское</w:t>
      </w:r>
      <w:proofErr w:type="spellEnd"/>
      <w:r w:rsidR="00F60333">
        <w:rPr>
          <w:rStyle w:val="1"/>
          <w:sz w:val="22"/>
          <w:szCs w:val="22"/>
        </w:rPr>
        <w:t xml:space="preserve"> </w:t>
      </w:r>
      <w:r w:rsidR="00B46E9A" w:rsidRPr="00A55449">
        <w:rPr>
          <w:rStyle w:val="1"/>
          <w:sz w:val="22"/>
          <w:szCs w:val="22"/>
        </w:rPr>
        <w:t>муниципальное образование</w:t>
      </w:r>
      <w:r w:rsidRPr="00A55449">
        <w:rPr>
          <w:rStyle w:val="1"/>
          <w:sz w:val="22"/>
          <w:szCs w:val="22"/>
        </w:rPr>
        <w:t xml:space="preserve">. </w:t>
      </w:r>
      <w:proofErr w:type="spellStart"/>
      <w:r w:rsidR="00AA5DB9" w:rsidRPr="00A55449">
        <w:rPr>
          <w:rStyle w:val="1"/>
          <w:sz w:val="22"/>
          <w:szCs w:val="22"/>
        </w:rPr>
        <w:t>Нижнепокровское</w:t>
      </w:r>
      <w:proofErr w:type="spellEnd"/>
      <w:r w:rsidR="00F60333">
        <w:rPr>
          <w:rStyle w:val="1"/>
          <w:sz w:val="22"/>
          <w:szCs w:val="22"/>
        </w:rPr>
        <w:t xml:space="preserve"> </w:t>
      </w:r>
      <w:r w:rsidR="00B46E9A" w:rsidRPr="00A55449">
        <w:rPr>
          <w:rStyle w:val="1"/>
          <w:sz w:val="22"/>
          <w:szCs w:val="22"/>
        </w:rPr>
        <w:t>муниципальное образование</w:t>
      </w:r>
      <w:r w:rsidR="00F60333">
        <w:rPr>
          <w:rStyle w:val="1"/>
          <w:sz w:val="22"/>
          <w:szCs w:val="22"/>
        </w:rPr>
        <w:t xml:space="preserve"> </w:t>
      </w:r>
      <w:r w:rsidRPr="00A55449">
        <w:rPr>
          <w:rStyle w:val="1"/>
          <w:sz w:val="22"/>
          <w:szCs w:val="22"/>
        </w:rPr>
        <w:t>несет субсидиарную ответственность по обязательствам муниципального казенного предприятия при недостаточности его имущества.</w:t>
      </w:r>
    </w:p>
    <w:p w:rsidR="00F5079E" w:rsidRPr="00F60333" w:rsidRDefault="00F5079E" w:rsidP="00F60333">
      <w:pPr>
        <w:pStyle w:val="6"/>
        <w:shd w:val="clear" w:color="auto" w:fill="auto"/>
        <w:tabs>
          <w:tab w:val="left" w:pos="1046"/>
        </w:tabs>
        <w:spacing w:line="240" w:lineRule="auto"/>
        <w:ind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     1.4. Муниципальное учреждение отвечает по своим обязательствам находящимися в его распоряжении денежными средствами. При недостаточности денежных средств субсидиарную ответственность по обязательствам учреждения несет собственник его имущества (</w:t>
      </w:r>
      <w:proofErr w:type="spellStart"/>
      <w:r w:rsidR="00AA5DB9" w:rsidRPr="00A55449">
        <w:rPr>
          <w:rStyle w:val="1"/>
          <w:sz w:val="22"/>
          <w:szCs w:val="22"/>
        </w:rPr>
        <w:t>Нижнепокровское</w:t>
      </w:r>
      <w:proofErr w:type="spellEnd"/>
      <w:r w:rsidR="00F60333">
        <w:rPr>
          <w:rStyle w:val="1"/>
          <w:sz w:val="22"/>
          <w:szCs w:val="22"/>
        </w:rPr>
        <w:t xml:space="preserve"> </w:t>
      </w:r>
      <w:r w:rsidRPr="00A55449">
        <w:rPr>
          <w:rStyle w:val="1"/>
          <w:sz w:val="22"/>
          <w:szCs w:val="22"/>
        </w:rPr>
        <w:t>сельское поселение).</w:t>
      </w:r>
    </w:p>
    <w:p w:rsidR="00F5079E" w:rsidRPr="00A55449" w:rsidRDefault="00F5079E" w:rsidP="00F5079E">
      <w:pPr>
        <w:keepNext/>
        <w:keepLines/>
        <w:tabs>
          <w:tab w:val="left" w:pos="1563"/>
        </w:tabs>
        <w:spacing w:after="0" w:line="240" w:lineRule="auto"/>
        <w:jc w:val="center"/>
        <w:rPr>
          <w:rStyle w:val="Heading2"/>
          <w:rFonts w:eastAsiaTheme="minorEastAsia"/>
          <w:bCs w:val="0"/>
        </w:rPr>
      </w:pPr>
      <w:bookmarkStart w:id="0" w:name="bookmark0"/>
      <w:r w:rsidRPr="00A55449">
        <w:rPr>
          <w:rStyle w:val="Heading2"/>
          <w:rFonts w:eastAsiaTheme="minorEastAsia"/>
          <w:bCs w:val="0"/>
        </w:rPr>
        <w:t>2. Создание муниципальных унитарных предприятий и муниципальных учреждений, внесение изменений и дополнений в учредительные документы</w:t>
      </w:r>
      <w:bookmarkEnd w:id="0"/>
    </w:p>
    <w:p w:rsidR="00F5079E" w:rsidRPr="00A55449" w:rsidRDefault="00F5079E" w:rsidP="00F5079E">
      <w:pPr>
        <w:keepNext/>
        <w:keepLines/>
        <w:tabs>
          <w:tab w:val="left" w:pos="1563"/>
        </w:tabs>
        <w:spacing w:after="0" w:line="240" w:lineRule="auto"/>
        <w:jc w:val="center"/>
        <w:rPr>
          <w:rStyle w:val="Heading2"/>
          <w:rFonts w:eastAsiaTheme="minorEastAsia"/>
          <w:b w:val="0"/>
          <w:bCs w:val="0"/>
        </w:rPr>
      </w:pPr>
    </w:p>
    <w:p w:rsidR="00F5079E" w:rsidRPr="00A55449" w:rsidRDefault="00F5079E" w:rsidP="00F5079E">
      <w:pPr>
        <w:pStyle w:val="6"/>
        <w:shd w:val="clear" w:color="auto" w:fill="auto"/>
        <w:tabs>
          <w:tab w:val="left" w:pos="1214"/>
        </w:tabs>
        <w:spacing w:line="240" w:lineRule="auto"/>
        <w:ind w:right="36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     2.1. Муниципальное унитарное предприятие (далее по тексту "предприятие"), муниципальное казенное предприятие (далее по тексту "предприятие"), муниципальное учреждение (далее по тексту "учреждение") могут быть созданы путем их учреждения, а также в результате реорганизации существующих предприятий и учреждений. Учреждения создаются исходя из лимитов бюджетных ассигнований, предусмотренных местным бюджетом на эти цели. В случае необходимости возможно внесение изменений в местный бюджет в целях изыскания возможности финансирования вновь создаваемого учреждения.</w:t>
      </w:r>
    </w:p>
    <w:p w:rsidR="000653FB" w:rsidRPr="00A55449" w:rsidRDefault="000653FB" w:rsidP="000653FB">
      <w:pPr>
        <w:pStyle w:val="6"/>
        <w:shd w:val="clear" w:color="auto" w:fill="auto"/>
        <w:tabs>
          <w:tab w:val="left" w:pos="1214"/>
        </w:tabs>
        <w:spacing w:line="240" w:lineRule="auto"/>
        <w:ind w:right="357" w:firstLine="709"/>
        <w:jc w:val="both"/>
        <w:rPr>
          <w:sz w:val="22"/>
          <w:szCs w:val="22"/>
        </w:rPr>
      </w:pPr>
      <w:r w:rsidRPr="00A55449">
        <w:rPr>
          <w:sz w:val="22"/>
          <w:szCs w:val="22"/>
        </w:rPr>
        <w:t>Унитарное предприятие создается в случаях, установленных федеральным законодательством</w:t>
      </w:r>
    </w:p>
    <w:p w:rsidR="000653FB" w:rsidRPr="00A55449" w:rsidRDefault="000653FB" w:rsidP="00F5079E">
      <w:pPr>
        <w:pStyle w:val="6"/>
        <w:shd w:val="clear" w:color="auto" w:fill="auto"/>
        <w:tabs>
          <w:tab w:val="left" w:pos="1214"/>
        </w:tabs>
        <w:spacing w:line="240" w:lineRule="auto"/>
        <w:ind w:right="360" w:firstLine="0"/>
        <w:jc w:val="both"/>
        <w:rPr>
          <w:sz w:val="22"/>
          <w:szCs w:val="22"/>
        </w:rPr>
      </w:pP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36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     2.2. </w:t>
      </w:r>
      <w:proofErr w:type="gramStart"/>
      <w:r w:rsidRPr="00A55449">
        <w:rPr>
          <w:rStyle w:val="1"/>
          <w:sz w:val="22"/>
          <w:szCs w:val="22"/>
        </w:rPr>
        <w:t xml:space="preserve">Органы местного самоуправления в порядке, определяемом законодательством Российской Федерации, нормативными правовыми актами Совета депутатов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 и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 решают вопросы создания, реорганизации и ликвидации предприятий и учреждений, определяют цели, условия и порядок их деятельности, назначают </w:t>
      </w:r>
      <w:r w:rsidRPr="00A55449">
        <w:rPr>
          <w:rStyle w:val="BodytextGaramond95ptBoldItalicSpacing0pt"/>
          <w:rFonts w:ascii="Times New Roman" w:hAnsi="Times New Roman" w:cs="Times New Roman"/>
          <w:b w:val="0"/>
          <w:i w:val="0"/>
          <w:sz w:val="22"/>
          <w:szCs w:val="22"/>
        </w:rPr>
        <w:t>и</w:t>
      </w:r>
      <w:r w:rsidRPr="00A55449">
        <w:rPr>
          <w:rStyle w:val="1"/>
          <w:sz w:val="22"/>
          <w:szCs w:val="22"/>
        </w:rPr>
        <w:t xml:space="preserve"> увольняют их руководителей, устанавливают структуру, компетенцию, порядок формирования и срок полномочий органов управления предприятий и учреждений, а также порядок и</w:t>
      </w:r>
      <w:proofErr w:type="gramEnd"/>
      <w:r w:rsidRPr="00A55449">
        <w:rPr>
          <w:rStyle w:val="1"/>
          <w:sz w:val="22"/>
          <w:szCs w:val="22"/>
        </w:rPr>
        <w:t xml:space="preserve"> условия использования закрепленного за ними муниципального имущества.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55"/>
        </w:tabs>
        <w:spacing w:line="240" w:lineRule="auto"/>
        <w:ind w:right="26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     2.3. Инициатором создания предприятия и учреждения могут выступать: Глава муниципального образования, его заместители, структурные подразделения Администрации.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55"/>
        </w:tabs>
        <w:spacing w:line="240" w:lineRule="auto"/>
        <w:ind w:right="260" w:firstLine="0"/>
        <w:jc w:val="both"/>
        <w:rPr>
          <w:color w:val="FF0000"/>
          <w:sz w:val="22"/>
          <w:szCs w:val="22"/>
        </w:rPr>
      </w:pPr>
      <w:r w:rsidRPr="00A55449">
        <w:rPr>
          <w:rStyle w:val="1"/>
          <w:sz w:val="22"/>
          <w:szCs w:val="22"/>
        </w:rPr>
        <w:t>Инициатор создания предприятия или учреждения вправе внести обоснованные</w:t>
      </w:r>
      <w:r w:rsidR="00F60333">
        <w:rPr>
          <w:rStyle w:val="1"/>
          <w:sz w:val="22"/>
          <w:szCs w:val="22"/>
        </w:rPr>
        <w:t xml:space="preserve"> </w:t>
      </w:r>
      <w:r w:rsidRPr="00A55449">
        <w:rPr>
          <w:rStyle w:val="1"/>
          <w:sz w:val="22"/>
          <w:szCs w:val="22"/>
        </w:rPr>
        <w:t xml:space="preserve">предложения Главе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 о создании предприятия или учреждения,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      2.4. Инициатор создания предприятия или учреждения подготавливает проект устава с обязательным приложением пояснительной записки, которая должна включать: обоснование необходимости или целесообразности создания данного предприятия илиучреждения, цели создания и основные виды деятельности, атакже технико-экономическое обоснование. Технико-экономическое обоснование создания предприятия должно содержать следующие показатели: затраты на создание предприятия, объемы производства продукции (работ, услуг), затраты на производство продукции (работ, услуг), размер ожидаемой прибыли, количество рабочих мест. Технико-экономическое обоснование создания учреждения должно содержать смету затрат на содержание учреждения. В случае планирования платных услуг, оказываемых учреждением, указывается их стоимость и объем. Все положения технико-экономического обоснования создания предприятия или учреждения должны быть объяснены и доказательно обоснованы.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   2.5. Уставы предприятий разрабатываются на основании действующего законодательства Российской Федерации, областных законов и нормативно-правовых актов Совета депутатов </w:t>
      </w:r>
      <w:proofErr w:type="spellStart"/>
      <w:r w:rsidR="00AA5DB9" w:rsidRPr="00A55449">
        <w:rPr>
          <w:rStyle w:val="1"/>
          <w:sz w:val="22"/>
          <w:szCs w:val="22"/>
        </w:rPr>
        <w:lastRenderedPageBreak/>
        <w:t>Нижнепокровского</w:t>
      </w:r>
      <w:proofErr w:type="spellEnd"/>
      <w:r w:rsidR="00F60333">
        <w:rPr>
          <w:rStyle w:val="1"/>
          <w:sz w:val="22"/>
          <w:szCs w:val="22"/>
        </w:rPr>
        <w:t xml:space="preserve"> </w:t>
      </w:r>
      <w:r w:rsidR="00F60333" w:rsidRPr="00A55449">
        <w:rPr>
          <w:rStyle w:val="1"/>
          <w:sz w:val="22"/>
          <w:szCs w:val="22"/>
        </w:rPr>
        <w:t>муниципального образования.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   2.6. Необходимость создания предприятия или учреждения согласовывается в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>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   2.7. Администрация подготавливает и представляет в Совет депутатов необходимую информацию о создании, реорганизации и ликвидации муниципального унитарного предприятия или учреждения за десять дней до принятия такого решения.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   2.8. Постановление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 о создании предприятия и учреждения должно содержать: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- цели и предмет деятельности;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- положение об утверждении устава;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- поручения, связанные с формированием уставного фонда предприятия или имущества учреждения;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- информацию о лице, на которое возлагаются </w:t>
      </w:r>
      <w:r w:rsidRPr="00A55449">
        <w:rPr>
          <w:sz w:val="22"/>
          <w:szCs w:val="22"/>
        </w:rPr>
        <w:t>обязанности по подготовке и представлению в регистрирующий орган учредительных документов;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sz w:val="22"/>
          <w:szCs w:val="22"/>
        </w:rPr>
      </w:pPr>
      <w:r w:rsidRPr="00A55449">
        <w:rPr>
          <w:sz w:val="22"/>
          <w:szCs w:val="22"/>
        </w:rPr>
        <w:t>- данные о структурном подразделении Администрации, координирующем деятельность данного предприятия или учреждения;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sz w:val="22"/>
          <w:szCs w:val="22"/>
        </w:rPr>
      </w:pPr>
      <w:r w:rsidRPr="00A55449">
        <w:rPr>
          <w:sz w:val="22"/>
          <w:szCs w:val="22"/>
        </w:rPr>
        <w:t>- сведения о финансировании создаваемого учреждения.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2.9. К постановлению Администрации </w:t>
      </w:r>
      <w:proofErr w:type="spellStart"/>
      <w:r w:rsidR="00AA5DB9" w:rsidRPr="00A55449">
        <w:rPr>
          <w:rStyle w:val="1"/>
          <w:sz w:val="22"/>
          <w:szCs w:val="22"/>
        </w:rPr>
        <w:t>Нижнепокровского</w:t>
      </w:r>
      <w:proofErr w:type="spellEnd"/>
      <w:r w:rsidR="00F60333">
        <w:rPr>
          <w:rStyle w:val="1"/>
          <w:sz w:val="22"/>
          <w:szCs w:val="22"/>
        </w:rPr>
        <w:t xml:space="preserve"> </w:t>
      </w:r>
      <w:r w:rsidR="00FF3400" w:rsidRPr="00A55449">
        <w:rPr>
          <w:rStyle w:val="1"/>
          <w:sz w:val="22"/>
          <w:szCs w:val="22"/>
        </w:rPr>
        <w:t>муниципального образовании</w:t>
      </w:r>
      <w:r w:rsidRPr="00A55449">
        <w:rPr>
          <w:rStyle w:val="1"/>
          <w:sz w:val="22"/>
          <w:szCs w:val="22"/>
        </w:rPr>
        <w:t xml:space="preserve">  о создании предприятия или учреждения прилагаются: устав создаваемого предприятия или учреждения, пояснительная записка с приложением </w:t>
      </w:r>
      <w:r w:rsidR="00FF3400" w:rsidRPr="00A55449">
        <w:rPr>
          <w:rStyle w:val="1"/>
          <w:sz w:val="22"/>
          <w:szCs w:val="22"/>
        </w:rPr>
        <w:t>технико-экономического</w:t>
      </w:r>
      <w:r w:rsidRPr="00A55449">
        <w:rPr>
          <w:rStyle w:val="1"/>
          <w:sz w:val="22"/>
          <w:szCs w:val="22"/>
        </w:rPr>
        <w:t xml:space="preserve"> обоснования. При создании учреждения, кроме того, в обязательном порядке прилагается смета затрат на содержание учреждения.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670"/>
        </w:tabs>
        <w:spacing w:line="240" w:lineRule="auto"/>
        <w:ind w:left="60" w:right="4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2.10. Постановление Администрации </w:t>
      </w:r>
      <w:proofErr w:type="spellStart"/>
      <w:r w:rsidR="00A55449" w:rsidRPr="00A55449">
        <w:rPr>
          <w:rStyle w:val="1"/>
          <w:sz w:val="22"/>
          <w:szCs w:val="22"/>
        </w:rPr>
        <w:t>Нижнепокровского</w:t>
      </w:r>
      <w:proofErr w:type="spellEnd"/>
      <w:r w:rsidR="00F60333">
        <w:rPr>
          <w:rStyle w:val="1"/>
          <w:sz w:val="22"/>
          <w:szCs w:val="22"/>
        </w:rPr>
        <w:t xml:space="preserve"> </w:t>
      </w:r>
      <w:r w:rsidR="00FF3400" w:rsidRPr="00A55449">
        <w:rPr>
          <w:rStyle w:val="1"/>
          <w:sz w:val="22"/>
          <w:szCs w:val="22"/>
        </w:rPr>
        <w:t xml:space="preserve">муниципального образовании </w:t>
      </w:r>
      <w:r w:rsidRPr="00A55449">
        <w:rPr>
          <w:rStyle w:val="1"/>
          <w:sz w:val="22"/>
          <w:szCs w:val="22"/>
        </w:rPr>
        <w:t xml:space="preserve">о создании предприятия или учреждения до его принятия (подписания) визируется в порядке, предусмотренном Регламентом работы Администрации </w:t>
      </w:r>
      <w:proofErr w:type="spellStart"/>
      <w:r w:rsidR="00AA5DB9" w:rsidRPr="00A55449">
        <w:rPr>
          <w:rStyle w:val="1"/>
          <w:sz w:val="22"/>
          <w:szCs w:val="22"/>
        </w:rPr>
        <w:t>Нижнепокровского</w:t>
      </w:r>
      <w:proofErr w:type="spellEnd"/>
      <w:r w:rsidR="00F60333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>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670"/>
        </w:tabs>
        <w:spacing w:line="240" w:lineRule="auto"/>
        <w:ind w:left="60" w:right="4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2.11. Предприятие и учреждение подлежат государственной регистрации в органе осуществляющим государственную регистрацию юридических лиц, в порядке, предусмотренном действующим законодательством Российской Федерации. Предприятие, учреждение считается созданным с момента его государственной регистрации.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631"/>
        </w:tabs>
        <w:spacing w:line="240" w:lineRule="auto"/>
        <w:ind w:right="4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2.12. В случае внесения изменений и дополнений в устав действующего предприятия или учреждения структурное подразделение, координирующее данную отрасль, подготавливает изменения и дополнения в устав предприятия или учреждения. Уполномоченный орган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 подготавливает и визирует в установленном порядке проект постановления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 о внесении и утверждении данных изменений и дополнений в устав. Постановление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 о внесении изменений и дополнений в устав визируется в порядке, предусмотренном пунктом 2.10.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703"/>
        </w:tabs>
        <w:spacing w:line="240" w:lineRule="auto"/>
        <w:ind w:right="4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2.13. Изменения или дополнения в устав действующего предприятия и учреждения вступают в силу для третьих лиц с момента их государственной регистрации, а в случаях, установленных действующим законодательством, с момента уведомления органа, осуществляющего государственную регистрацию юридических лиц.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698"/>
        </w:tabs>
        <w:spacing w:line="240" w:lineRule="auto"/>
        <w:ind w:left="60" w:right="4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2.14. </w:t>
      </w:r>
      <w:proofErr w:type="gramStart"/>
      <w:r w:rsidRPr="00A55449">
        <w:rPr>
          <w:rStyle w:val="1"/>
          <w:sz w:val="22"/>
          <w:szCs w:val="22"/>
        </w:rPr>
        <w:t xml:space="preserve">Руководители предприятия и учреждения обязаны в трехдневный срок после получения свидетельства о внесении записи в Единый государственный реестр юридических лиц, представить в Администрацию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 пакет документов о создании предприятия, учреждения или о внесении изменений и дополнений в устав для ведения муниципального реестра муниципальных унитарных предприятий и муниципальных учреждений и для ведения реестра муниципальной собственности. </w:t>
      </w:r>
      <w:proofErr w:type="gramEnd"/>
    </w:p>
    <w:p w:rsidR="00F5079E" w:rsidRPr="00A55449" w:rsidRDefault="00F5079E" w:rsidP="00F5079E">
      <w:pPr>
        <w:pStyle w:val="6"/>
        <w:shd w:val="clear" w:color="auto" w:fill="auto"/>
        <w:tabs>
          <w:tab w:val="left" w:pos="698"/>
        </w:tabs>
        <w:spacing w:line="240" w:lineRule="auto"/>
        <w:ind w:left="60" w:right="40" w:firstLine="0"/>
        <w:jc w:val="both"/>
        <w:rPr>
          <w:sz w:val="22"/>
          <w:szCs w:val="22"/>
        </w:rPr>
      </w:pPr>
    </w:p>
    <w:p w:rsidR="00F5079E" w:rsidRPr="00A55449" w:rsidRDefault="00F5079E" w:rsidP="00456810">
      <w:pPr>
        <w:keepNext/>
        <w:keepLines/>
        <w:tabs>
          <w:tab w:val="left" w:pos="1843"/>
        </w:tabs>
        <w:spacing w:after="0" w:line="240" w:lineRule="auto"/>
        <w:ind w:left="1418" w:right="1340"/>
        <w:jc w:val="center"/>
        <w:rPr>
          <w:rStyle w:val="Heading2"/>
          <w:rFonts w:eastAsiaTheme="minorEastAsia"/>
          <w:bCs w:val="0"/>
        </w:rPr>
      </w:pPr>
      <w:bookmarkStart w:id="1" w:name="bookmark1"/>
      <w:r w:rsidRPr="00A55449">
        <w:rPr>
          <w:rStyle w:val="Heading2"/>
          <w:rFonts w:eastAsiaTheme="minorEastAsia"/>
          <w:bCs w:val="0"/>
        </w:rPr>
        <w:t>3. Реорганизация муниципального унитарного предприятия, муниципального учреждения</w:t>
      </w:r>
      <w:bookmarkEnd w:id="1"/>
    </w:p>
    <w:p w:rsidR="00F5079E" w:rsidRPr="00A55449" w:rsidRDefault="00F5079E" w:rsidP="00F5079E">
      <w:pPr>
        <w:keepNext/>
        <w:keepLines/>
        <w:tabs>
          <w:tab w:val="left" w:pos="1843"/>
        </w:tabs>
        <w:spacing w:after="0" w:line="240" w:lineRule="auto"/>
        <w:ind w:left="2127" w:right="1340"/>
        <w:jc w:val="both"/>
      </w:pPr>
    </w:p>
    <w:p w:rsidR="00F5079E" w:rsidRPr="00A55449" w:rsidRDefault="00F5079E" w:rsidP="00F5079E">
      <w:pPr>
        <w:pStyle w:val="6"/>
        <w:shd w:val="clear" w:color="auto" w:fill="auto"/>
        <w:tabs>
          <w:tab w:val="left" w:pos="487"/>
        </w:tabs>
        <w:spacing w:line="240" w:lineRule="auto"/>
        <w:ind w:left="60" w:right="4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3.1. Реорганизация предприятия, учреждения может быть осуществлена в форме: слияния, присоединения, разделения, выделения, преобразования. Реорганизация предприятий и учреждений производится на основании постановления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>. Процедура проведения реорганизации определяется в соответствии с действующим законодательством Российской Федерации.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594"/>
        </w:tabs>
        <w:spacing w:line="240" w:lineRule="auto"/>
        <w:ind w:left="80" w:right="1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lastRenderedPageBreak/>
        <w:t>3.2. Инициатором реорганизации предприятия и учреждения могут выступат</w:t>
      </w:r>
      <w:proofErr w:type="gramStart"/>
      <w:r w:rsidRPr="00A55449">
        <w:rPr>
          <w:rStyle w:val="1"/>
          <w:sz w:val="22"/>
          <w:szCs w:val="22"/>
        </w:rPr>
        <w:t>ь-</w:t>
      </w:r>
      <w:proofErr w:type="gramEnd"/>
      <w:r w:rsidRPr="00A55449">
        <w:rPr>
          <w:rStyle w:val="1"/>
          <w:sz w:val="22"/>
          <w:szCs w:val="22"/>
        </w:rPr>
        <w:t xml:space="preserve"> Глава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>, его заместители, Администрация</w:t>
      </w:r>
      <w:r w:rsidR="00F60333">
        <w:rPr>
          <w:rStyle w:val="1"/>
          <w:sz w:val="22"/>
          <w:szCs w:val="22"/>
        </w:rPr>
        <w:t xml:space="preserve">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. Инициатор реорганизации вправе внести обоснованные предложения Главе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  о реорганизации предприятия или учреждения с обязательным приложением пояснительной записки, которая должна включать в себя обоснование необходимости или целесообразности проведения данной реорганизации, а также технико-экономическое обоснование.</w:t>
      </w:r>
    </w:p>
    <w:p w:rsidR="00F5079E" w:rsidRPr="00A55449" w:rsidRDefault="00F5079E" w:rsidP="00DC4BBE">
      <w:pPr>
        <w:pStyle w:val="6"/>
        <w:shd w:val="clear" w:color="auto" w:fill="auto"/>
        <w:tabs>
          <w:tab w:val="left" w:pos="882"/>
          <w:tab w:val="left" w:pos="128"/>
        </w:tabs>
        <w:spacing w:line="240" w:lineRule="auto"/>
        <w:ind w:left="80" w:right="1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3.3. Администрация</w:t>
      </w:r>
      <w:r w:rsidR="00F60333">
        <w:rPr>
          <w:rStyle w:val="1"/>
          <w:sz w:val="22"/>
          <w:szCs w:val="22"/>
        </w:rPr>
        <w:t xml:space="preserve">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 xml:space="preserve"> подготавливает и представляет в Совет депутатов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="00F60333">
        <w:rPr>
          <w:rStyle w:val="1"/>
          <w:sz w:val="22"/>
          <w:szCs w:val="22"/>
        </w:rPr>
        <w:t xml:space="preserve"> </w:t>
      </w:r>
      <w:r w:rsidRPr="00A55449">
        <w:rPr>
          <w:rStyle w:val="1"/>
          <w:sz w:val="22"/>
          <w:szCs w:val="22"/>
        </w:rPr>
        <w:t>необходимую информацию о создании, реорганизации и ликвидации муниципального унитарного предприятия или учреждения за десять дней до принятия такого решения</w:t>
      </w:r>
    </w:p>
    <w:p w:rsidR="00F5079E" w:rsidRPr="00A55449" w:rsidRDefault="00DC4BBE" w:rsidP="00F5079E">
      <w:pPr>
        <w:pStyle w:val="6"/>
        <w:shd w:val="clear" w:color="auto" w:fill="auto"/>
        <w:tabs>
          <w:tab w:val="left" w:pos="550"/>
        </w:tabs>
        <w:spacing w:line="240" w:lineRule="auto"/>
        <w:ind w:left="80" w:right="1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3.4</w:t>
      </w:r>
      <w:r w:rsidR="00F5079E" w:rsidRPr="00A55449">
        <w:rPr>
          <w:rStyle w:val="1"/>
          <w:sz w:val="22"/>
          <w:szCs w:val="22"/>
        </w:rPr>
        <w:t xml:space="preserve">. В постановлении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="00F5079E" w:rsidRPr="00A55449">
        <w:rPr>
          <w:rStyle w:val="1"/>
          <w:sz w:val="22"/>
          <w:szCs w:val="22"/>
        </w:rPr>
        <w:t xml:space="preserve"> о реорганизации предприятия и учреждения в обязательном порядке указывается:</w:t>
      </w:r>
    </w:p>
    <w:p w:rsidR="00F5079E" w:rsidRPr="00A55449" w:rsidRDefault="00F5079E" w:rsidP="00F5079E">
      <w:pPr>
        <w:pStyle w:val="6"/>
        <w:numPr>
          <w:ilvl w:val="0"/>
          <w:numId w:val="2"/>
        </w:numPr>
        <w:shd w:val="clear" w:color="auto" w:fill="auto"/>
        <w:tabs>
          <w:tab w:val="left" w:pos="214"/>
        </w:tabs>
        <w:spacing w:line="240" w:lineRule="auto"/>
        <w:ind w:left="8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состав комиссии по реорганизации;</w:t>
      </w:r>
    </w:p>
    <w:p w:rsidR="00F5079E" w:rsidRPr="00A55449" w:rsidRDefault="00F5079E" w:rsidP="00F5079E">
      <w:pPr>
        <w:pStyle w:val="6"/>
        <w:numPr>
          <w:ilvl w:val="0"/>
          <w:numId w:val="2"/>
        </w:numPr>
        <w:shd w:val="clear" w:color="auto" w:fill="auto"/>
        <w:tabs>
          <w:tab w:val="left" w:pos="214"/>
        </w:tabs>
        <w:spacing w:line="240" w:lineRule="auto"/>
        <w:ind w:left="8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председатель комиссии по реорганизации;</w:t>
      </w:r>
    </w:p>
    <w:p w:rsidR="00F5079E" w:rsidRPr="00A55449" w:rsidRDefault="00F5079E" w:rsidP="00F5079E">
      <w:pPr>
        <w:pStyle w:val="6"/>
        <w:numPr>
          <w:ilvl w:val="0"/>
          <w:numId w:val="2"/>
        </w:numPr>
        <w:shd w:val="clear" w:color="auto" w:fill="auto"/>
        <w:tabs>
          <w:tab w:val="left" w:pos="214"/>
        </w:tabs>
        <w:spacing w:line="240" w:lineRule="auto"/>
        <w:ind w:left="8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срок проведения-реорганизации;</w:t>
      </w:r>
    </w:p>
    <w:p w:rsidR="00F5079E" w:rsidRPr="00A55449" w:rsidRDefault="00F5079E" w:rsidP="00F5079E">
      <w:pPr>
        <w:pStyle w:val="6"/>
        <w:numPr>
          <w:ilvl w:val="0"/>
          <w:numId w:val="2"/>
        </w:numPr>
        <w:shd w:val="clear" w:color="auto" w:fill="auto"/>
        <w:tabs>
          <w:tab w:val="left" w:pos="210"/>
        </w:tabs>
        <w:spacing w:line="240" w:lineRule="auto"/>
        <w:ind w:left="8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лицо, на которое возлагается контроль, за проведением процедуры реорганизации.</w:t>
      </w:r>
    </w:p>
    <w:p w:rsidR="00F5079E" w:rsidRPr="00A55449" w:rsidRDefault="00DC4BBE" w:rsidP="00F5079E">
      <w:pPr>
        <w:pStyle w:val="6"/>
        <w:shd w:val="clear" w:color="auto" w:fill="auto"/>
        <w:tabs>
          <w:tab w:val="left" w:pos="555"/>
        </w:tabs>
        <w:spacing w:line="240" w:lineRule="auto"/>
        <w:ind w:left="80" w:right="1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3.5</w:t>
      </w:r>
      <w:r w:rsidR="00F5079E" w:rsidRPr="00A55449">
        <w:rPr>
          <w:rStyle w:val="1"/>
          <w:sz w:val="22"/>
          <w:szCs w:val="22"/>
        </w:rPr>
        <w:t xml:space="preserve">. Постановление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="00F5079E" w:rsidRPr="00A55449">
        <w:rPr>
          <w:rStyle w:val="1"/>
          <w:sz w:val="22"/>
          <w:szCs w:val="22"/>
        </w:rPr>
        <w:t xml:space="preserve"> о реорганизации предприятия и учреждения до его принятия (подписания) визируется в порядке, определенном пунктом 2.10. настоящего положения.</w:t>
      </w:r>
    </w:p>
    <w:p w:rsidR="00F5079E" w:rsidRPr="00A55449" w:rsidRDefault="00DC4BBE" w:rsidP="00F5079E">
      <w:pPr>
        <w:pStyle w:val="6"/>
        <w:shd w:val="clear" w:color="auto" w:fill="auto"/>
        <w:tabs>
          <w:tab w:val="left" w:pos="627"/>
        </w:tabs>
        <w:spacing w:line="240" w:lineRule="auto"/>
        <w:ind w:left="80" w:right="1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3.6</w:t>
      </w:r>
      <w:r w:rsidR="00F5079E" w:rsidRPr="00A55449">
        <w:rPr>
          <w:rStyle w:val="1"/>
          <w:sz w:val="22"/>
          <w:szCs w:val="22"/>
        </w:rPr>
        <w:t>. Комиссия по реорганизации вправе самостоятельно привлекать в процессе реорганизации третьих лиц на основании договора. Комиссия по реорганизации ежемесячно представляет отчет о проделанной работе лицу, на которое возложены функции контроля, за проведением процедуры реорганизации предприятия, учреждения,</w:t>
      </w:r>
    </w:p>
    <w:p w:rsidR="00F5079E" w:rsidRPr="00A55449" w:rsidRDefault="00DC4BBE" w:rsidP="00456810">
      <w:pPr>
        <w:pStyle w:val="6"/>
        <w:shd w:val="clear" w:color="auto" w:fill="auto"/>
        <w:tabs>
          <w:tab w:val="left" w:pos="618"/>
        </w:tabs>
        <w:spacing w:line="240" w:lineRule="auto"/>
        <w:ind w:left="80" w:right="1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3.7</w:t>
      </w:r>
      <w:r w:rsidR="00F5079E" w:rsidRPr="00A55449">
        <w:rPr>
          <w:rStyle w:val="1"/>
          <w:sz w:val="22"/>
          <w:szCs w:val="22"/>
        </w:rPr>
        <w:t xml:space="preserve">. Переход прав и обязанностей от одного предприятия, учреждения к другому (присоединение) или вновь возникшему предприятию, </w:t>
      </w:r>
      <w:r w:rsidR="00456810" w:rsidRPr="00A55449">
        <w:rPr>
          <w:rStyle w:val="1"/>
          <w:sz w:val="22"/>
          <w:szCs w:val="22"/>
        </w:rPr>
        <w:t>учреждению (</w:t>
      </w:r>
      <w:r w:rsidR="00F5079E" w:rsidRPr="00A55449">
        <w:rPr>
          <w:rStyle w:val="1"/>
          <w:sz w:val="22"/>
          <w:szCs w:val="22"/>
        </w:rPr>
        <w:t>слияние</w:t>
      </w:r>
      <w:r w:rsidR="00456810" w:rsidRPr="00A55449">
        <w:rPr>
          <w:rStyle w:val="1"/>
          <w:sz w:val="22"/>
          <w:szCs w:val="22"/>
        </w:rPr>
        <w:t xml:space="preserve">, </w:t>
      </w:r>
      <w:r w:rsidR="00F5079E" w:rsidRPr="00A55449">
        <w:rPr>
          <w:rStyle w:val="1"/>
          <w:sz w:val="22"/>
          <w:szCs w:val="22"/>
        </w:rPr>
        <w:t>образование) оформляется передаточным актом.</w:t>
      </w:r>
    </w:p>
    <w:p w:rsidR="00F5079E" w:rsidRPr="00A55449" w:rsidRDefault="00DC4BBE" w:rsidP="00F5079E">
      <w:pPr>
        <w:pStyle w:val="6"/>
        <w:shd w:val="clear" w:color="auto" w:fill="auto"/>
        <w:tabs>
          <w:tab w:val="left" w:pos="546"/>
        </w:tabs>
        <w:spacing w:line="240" w:lineRule="auto"/>
        <w:ind w:left="80" w:right="1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3.8</w:t>
      </w:r>
      <w:r w:rsidR="00F5079E" w:rsidRPr="00A55449">
        <w:rPr>
          <w:rStyle w:val="1"/>
          <w:sz w:val="22"/>
          <w:szCs w:val="22"/>
        </w:rPr>
        <w:t>. При разделении и выделении предприятия, учреждения все их права и обязанности переходят к предприятиям, учреждениям, созданным в результате разделения, выделения в соответствии с разделительным балансом.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603"/>
        </w:tabs>
        <w:spacing w:line="240" w:lineRule="auto"/>
        <w:ind w:left="8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3.9</w:t>
      </w:r>
      <w:r w:rsidR="00F5079E" w:rsidRPr="00A55449">
        <w:rPr>
          <w:rStyle w:val="1"/>
          <w:sz w:val="22"/>
          <w:szCs w:val="22"/>
        </w:rPr>
        <w:t>. К передаточному акту и разделительному балансу прилагаются:</w:t>
      </w:r>
    </w:p>
    <w:p w:rsidR="00F5079E" w:rsidRPr="00A55449" w:rsidRDefault="00F5079E" w:rsidP="00F5079E">
      <w:pPr>
        <w:pStyle w:val="6"/>
        <w:numPr>
          <w:ilvl w:val="0"/>
          <w:numId w:val="2"/>
        </w:numPr>
        <w:shd w:val="clear" w:color="auto" w:fill="auto"/>
        <w:tabs>
          <w:tab w:val="left" w:pos="325"/>
        </w:tabs>
        <w:spacing w:line="240" w:lineRule="auto"/>
        <w:ind w:left="2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бухгалтерский баланс на дату проведения реорганизации;</w:t>
      </w:r>
    </w:p>
    <w:p w:rsidR="00F5079E" w:rsidRPr="00A55449" w:rsidRDefault="00F5079E" w:rsidP="00F5079E">
      <w:pPr>
        <w:spacing w:after="0" w:line="240" w:lineRule="auto"/>
        <w:ind w:left="200"/>
        <w:rPr>
          <w:rFonts w:ascii="Times New Roman" w:hAnsi="Times New Roman" w:cs="Times New Roman"/>
        </w:rPr>
      </w:pPr>
      <w:r w:rsidRPr="00A55449">
        <w:rPr>
          <w:rStyle w:val="Bodytext10Garamond21ptBoldItalic"/>
          <w:rFonts w:ascii="Times New Roman" w:eastAsiaTheme="minorEastAsia" w:hAnsi="Times New Roman" w:cs="Times New Roman"/>
          <w:b w:val="0"/>
          <w:i w:val="0"/>
          <w:sz w:val="22"/>
          <w:szCs w:val="22"/>
        </w:rPr>
        <w:t xml:space="preserve">- инвентаризационная опись основных средств и товарно-материальных </w:t>
      </w:r>
      <w:r w:rsidRPr="00A55449">
        <w:rPr>
          <w:rStyle w:val="Bodytext10"/>
          <w:rFonts w:eastAsiaTheme="minorEastAsia"/>
          <w:sz w:val="22"/>
          <w:szCs w:val="22"/>
        </w:rPr>
        <w:t>ценностей на дату проведения реорганизации;</w:t>
      </w:r>
    </w:p>
    <w:p w:rsidR="00F5079E" w:rsidRPr="00A55449" w:rsidRDefault="00F5079E" w:rsidP="00F5079E">
      <w:pPr>
        <w:pStyle w:val="6"/>
        <w:numPr>
          <w:ilvl w:val="0"/>
          <w:numId w:val="2"/>
        </w:numPr>
        <w:shd w:val="clear" w:color="auto" w:fill="auto"/>
        <w:tabs>
          <w:tab w:val="left" w:pos="315"/>
        </w:tabs>
        <w:spacing w:line="240" w:lineRule="auto"/>
        <w:ind w:left="2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расшифровка дебиторской и кредиторской задолженности;</w:t>
      </w:r>
    </w:p>
    <w:p w:rsidR="00F5079E" w:rsidRPr="00A55449" w:rsidRDefault="00F5079E" w:rsidP="00F5079E">
      <w:pPr>
        <w:pStyle w:val="6"/>
        <w:numPr>
          <w:ilvl w:val="0"/>
          <w:numId w:val="2"/>
        </w:numPr>
        <w:shd w:val="clear" w:color="auto" w:fill="auto"/>
        <w:tabs>
          <w:tab w:val="left" w:pos="325"/>
        </w:tabs>
        <w:spacing w:line="240" w:lineRule="auto"/>
        <w:ind w:left="2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при слиянии, разделении, преобразовании справка о закрытии расчетного счета;</w:t>
      </w:r>
    </w:p>
    <w:p w:rsidR="00F5079E" w:rsidRPr="00A55449" w:rsidRDefault="00F5079E" w:rsidP="00F5079E">
      <w:pPr>
        <w:pStyle w:val="6"/>
        <w:numPr>
          <w:ilvl w:val="0"/>
          <w:numId w:val="2"/>
        </w:numPr>
        <w:shd w:val="clear" w:color="auto" w:fill="auto"/>
        <w:tabs>
          <w:tab w:val="left" w:pos="325"/>
        </w:tabs>
        <w:spacing w:line="240" w:lineRule="auto"/>
        <w:ind w:left="20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сведения о передаче дел, в том числе о заработной плате и личному составу.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3.10</w:t>
      </w:r>
      <w:r w:rsidR="00F5079E" w:rsidRPr="00A55449">
        <w:rPr>
          <w:rStyle w:val="1"/>
          <w:sz w:val="22"/>
          <w:szCs w:val="22"/>
        </w:rPr>
        <w:t>. Передаточный акт и разделительный баланс согласовываются и утверждаются постановлен</w:t>
      </w:r>
      <w:r w:rsidR="00456810" w:rsidRPr="00A55449">
        <w:rPr>
          <w:rStyle w:val="1"/>
          <w:sz w:val="22"/>
          <w:szCs w:val="22"/>
        </w:rPr>
        <w:t xml:space="preserve">ием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="00F5079E" w:rsidRPr="00A55449">
        <w:rPr>
          <w:rStyle w:val="1"/>
          <w:sz w:val="22"/>
          <w:szCs w:val="22"/>
        </w:rPr>
        <w:t xml:space="preserve">. Одновременно указанным постановлением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="00F60333">
        <w:rPr>
          <w:rStyle w:val="1"/>
          <w:sz w:val="22"/>
          <w:szCs w:val="22"/>
        </w:rPr>
        <w:t xml:space="preserve"> </w:t>
      </w:r>
      <w:r w:rsidR="00F5079E" w:rsidRPr="00A55449">
        <w:rPr>
          <w:rStyle w:val="1"/>
          <w:sz w:val="22"/>
          <w:szCs w:val="22"/>
        </w:rPr>
        <w:t>утверждаются уставы вновь возникших предприятий и учреждений, изменения в устав предприятия и учреждения, связанные с реорганизацией, назначаются руководители вновь созданных предприятий и учреждений.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3.11</w:t>
      </w:r>
      <w:r w:rsidR="00F5079E" w:rsidRPr="00A55449">
        <w:rPr>
          <w:rStyle w:val="1"/>
          <w:sz w:val="22"/>
          <w:szCs w:val="22"/>
        </w:rPr>
        <w:t>. Публикация в печати извещения о реорганизации и о сроке реорганизации, письменное извещение кредиторов реорганизуемого предприятия или учреждения в порядке и сроки, установленные действующим законодательством, подготовка учредительных документов, передаточного акта или разделительного баланса возлагаются на руководителя предприятия и учреждения.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3.12</w:t>
      </w:r>
      <w:r w:rsidR="00F5079E" w:rsidRPr="00A55449">
        <w:rPr>
          <w:rStyle w:val="1"/>
          <w:sz w:val="22"/>
          <w:szCs w:val="22"/>
        </w:rPr>
        <w:t>. По реорганизации в форме преобразования, слияния, разделения комиссией по реорганизации составляется акт об уничтожении печатей и штампов, прекративших свою деятельность предприятия и учреждения, который передается вместе с документами правопреемнику.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3.13</w:t>
      </w:r>
      <w:r w:rsidR="00F5079E" w:rsidRPr="00A55449">
        <w:rPr>
          <w:rStyle w:val="1"/>
          <w:sz w:val="22"/>
          <w:szCs w:val="22"/>
        </w:rPr>
        <w:t>. Государственная регистрация вновь возникших в результате реорганизации предприятий и учреждений, внесение записи о прекращении деятельности предприятия и учреждения, а также государственная регистрация внесенных в устав изменений и дополнений осуществляется в порядке, установленном действующим законодательством.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3.</w:t>
      </w:r>
      <w:r w:rsidR="003E7994" w:rsidRPr="00A55449">
        <w:rPr>
          <w:rStyle w:val="1"/>
          <w:sz w:val="22"/>
          <w:szCs w:val="22"/>
        </w:rPr>
        <w:t>14</w:t>
      </w:r>
      <w:r w:rsidRPr="00A55449">
        <w:rPr>
          <w:rStyle w:val="1"/>
          <w:sz w:val="22"/>
          <w:szCs w:val="22"/>
        </w:rPr>
        <w:t xml:space="preserve">. Руководитель предприятия, учреждения обязан в трехдневный срок после получения </w:t>
      </w:r>
      <w:r w:rsidRPr="00A55449">
        <w:rPr>
          <w:rStyle w:val="1"/>
          <w:sz w:val="22"/>
          <w:szCs w:val="22"/>
        </w:rPr>
        <w:lastRenderedPageBreak/>
        <w:t xml:space="preserve">свидетельства о внесении записи в Единый государственный реестр юридических лиц представлять копию комплекта документов, связанных с реорганизацией в Администрацию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="00F60333">
        <w:rPr>
          <w:rStyle w:val="1"/>
          <w:sz w:val="22"/>
          <w:szCs w:val="22"/>
        </w:rPr>
        <w:t xml:space="preserve"> </w:t>
      </w:r>
      <w:r w:rsidRPr="00A55449">
        <w:rPr>
          <w:rStyle w:val="1"/>
          <w:sz w:val="22"/>
          <w:szCs w:val="22"/>
        </w:rPr>
        <w:t>для ведения муниципального реестра муниципальных предприятий и для ведения реестра муниципальной собственности.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sz w:val="22"/>
          <w:szCs w:val="22"/>
        </w:rPr>
      </w:pPr>
    </w:p>
    <w:p w:rsidR="00F5079E" w:rsidRPr="00A55449" w:rsidRDefault="00F5079E" w:rsidP="00F5079E">
      <w:pPr>
        <w:keepNext/>
        <w:keepLines/>
        <w:tabs>
          <w:tab w:val="left" w:pos="1884"/>
        </w:tabs>
        <w:spacing w:after="0" w:line="240" w:lineRule="auto"/>
        <w:ind w:left="1843" w:right="850"/>
        <w:jc w:val="center"/>
        <w:rPr>
          <w:rStyle w:val="Heading2"/>
          <w:rFonts w:eastAsiaTheme="minorEastAsia"/>
          <w:bCs w:val="0"/>
        </w:rPr>
      </w:pPr>
      <w:bookmarkStart w:id="2" w:name="bookmark5"/>
      <w:r w:rsidRPr="00A55449">
        <w:rPr>
          <w:rStyle w:val="Heading2"/>
          <w:rFonts w:eastAsiaTheme="minorEastAsia"/>
          <w:bCs w:val="0"/>
        </w:rPr>
        <w:t>4. Ликвидация муниципального унитарного предприятия, муниципального учреждени</w:t>
      </w:r>
      <w:bookmarkEnd w:id="2"/>
      <w:r w:rsidRPr="00A55449">
        <w:rPr>
          <w:rStyle w:val="Heading2"/>
          <w:rFonts w:eastAsiaTheme="minorEastAsia"/>
          <w:bCs w:val="0"/>
        </w:rPr>
        <w:t>я</w:t>
      </w:r>
    </w:p>
    <w:p w:rsidR="00F5079E" w:rsidRPr="00A55449" w:rsidRDefault="00F5079E" w:rsidP="00F5079E">
      <w:pPr>
        <w:keepNext/>
        <w:keepLines/>
        <w:tabs>
          <w:tab w:val="left" w:pos="1884"/>
        </w:tabs>
        <w:spacing w:after="0" w:line="240" w:lineRule="auto"/>
        <w:ind w:left="1843" w:right="2100"/>
        <w:rPr>
          <w:rStyle w:val="Heading2"/>
          <w:rFonts w:eastAsiaTheme="minorEastAsia"/>
          <w:b w:val="0"/>
          <w:bCs w:val="0"/>
        </w:rPr>
      </w:pPr>
    </w:p>
    <w:p w:rsidR="00F5079E" w:rsidRPr="00A55449" w:rsidRDefault="00F5079E" w:rsidP="00F5079E">
      <w:pPr>
        <w:keepNext/>
        <w:keepLines/>
        <w:tabs>
          <w:tab w:val="left" w:pos="0"/>
        </w:tabs>
        <w:spacing w:after="0" w:line="240" w:lineRule="auto"/>
        <w:jc w:val="both"/>
        <w:rPr>
          <w:rStyle w:val="Heading2"/>
          <w:rFonts w:eastAsiaTheme="minorEastAsia"/>
          <w:b w:val="0"/>
          <w:bCs w:val="0"/>
        </w:rPr>
      </w:pPr>
      <w:r w:rsidRPr="00A55449">
        <w:rPr>
          <w:rStyle w:val="Heading2"/>
          <w:rFonts w:eastAsiaTheme="minorEastAsia"/>
          <w:b w:val="0"/>
          <w:bCs w:val="0"/>
        </w:rPr>
        <w:t xml:space="preserve"> 4.1. Ликвидация предприятия и учреждения влечет за собой их прекращение без перехода, прав и обязанностей в порядке правопреемства к другим лицам. Ликвидация предприятия, учреждения производится на основании постановления Администраци</w:t>
      </w:r>
      <w:r w:rsidR="00F60333">
        <w:rPr>
          <w:rStyle w:val="Heading2"/>
          <w:rFonts w:eastAsiaTheme="minorEastAsia"/>
          <w:b w:val="0"/>
          <w:bCs w:val="0"/>
        </w:rPr>
        <w:t xml:space="preserve">я </w:t>
      </w:r>
      <w:proofErr w:type="spellStart"/>
      <w:r w:rsidR="007F0DE7" w:rsidRPr="00A55449">
        <w:rPr>
          <w:rStyle w:val="1"/>
          <w:rFonts w:eastAsiaTheme="minorEastAsia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rFonts w:eastAsiaTheme="minorEastAsia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rFonts w:eastAsiaTheme="minorEastAsia"/>
          <w:sz w:val="22"/>
          <w:szCs w:val="22"/>
        </w:rPr>
        <w:t>. Процедура проведения ликвидации определяется в соответствии с действующим законодательством.</w:t>
      </w:r>
    </w:p>
    <w:p w:rsidR="00F5079E" w:rsidRPr="00A55449" w:rsidRDefault="00F5079E" w:rsidP="00F5079E">
      <w:pPr>
        <w:spacing w:line="240" w:lineRule="auto"/>
        <w:jc w:val="both"/>
        <w:rPr>
          <w:rStyle w:val="1"/>
          <w:rFonts w:eastAsiaTheme="minorEastAsia"/>
          <w:sz w:val="22"/>
          <w:szCs w:val="22"/>
        </w:rPr>
      </w:pPr>
      <w:r w:rsidRPr="00A55449">
        <w:rPr>
          <w:rStyle w:val="Bodytext13"/>
          <w:rFonts w:eastAsiaTheme="minorEastAsia"/>
        </w:rPr>
        <w:t xml:space="preserve">     Инициатором ликвидации предприятия и учреждения могут выступать: </w:t>
      </w:r>
      <w:r w:rsidRPr="00A55449">
        <w:rPr>
          <w:rStyle w:val="Bodytext13105pt"/>
          <w:rFonts w:eastAsiaTheme="minorEastAsia"/>
          <w:sz w:val="22"/>
          <w:szCs w:val="22"/>
        </w:rPr>
        <w:t xml:space="preserve">Глава </w:t>
      </w:r>
      <w:proofErr w:type="spellStart"/>
      <w:r w:rsidR="007F0DE7" w:rsidRPr="00A55449">
        <w:rPr>
          <w:rStyle w:val="Bodytext13105pt"/>
          <w:rFonts w:eastAsiaTheme="minorEastAsia"/>
          <w:sz w:val="22"/>
          <w:szCs w:val="22"/>
        </w:rPr>
        <w:t>Нижнепокровского</w:t>
      </w:r>
      <w:proofErr w:type="spellEnd"/>
      <w:r w:rsidR="007F0DE7" w:rsidRPr="00A55449">
        <w:rPr>
          <w:rStyle w:val="Bodytext13105pt"/>
          <w:rFonts w:eastAsiaTheme="minorEastAsia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rFonts w:eastAsiaTheme="minorEastAsia"/>
          <w:sz w:val="22"/>
          <w:szCs w:val="22"/>
        </w:rPr>
        <w:t xml:space="preserve">, его заместители, Администрация </w:t>
      </w:r>
      <w:proofErr w:type="spellStart"/>
      <w:r w:rsidR="007F0DE7" w:rsidRPr="00A55449">
        <w:rPr>
          <w:rStyle w:val="1"/>
          <w:rFonts w:eastAsiaTheme="minorEastAsia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rFonts w:eastAsiaTheme="minorEastAsia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rFonts w:eastAsiaTheme="minorEastAsia"/>
          <w:sz w:val="22"/>
          <w:szCs w:val="22"/>
        </w:rPr>
        <w:t xml:space="preserve">. Инициатор ликвидации вносит обоснованные предложения Главе </w:t>
      </w:r>
      <w:proofErr w:type="spellStart"/>
      <w:r w:rsidR="007F0DE7" w:rsidRPr="00A55449">
        <w:rPr>
          <w:rStyle w:val="1"/>
          <w:rFonts w:eastAsiaTheme="minorEastAsia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rFonts w:eastAsiaTheme="minorEastAsia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rFonts w:eastAsiaTheme="minorEastAsia"/>
          <w:sz w:val="22"/>
          <w:szCs w:val="22"/>
        </w:rPr>
        <w:t xml:space="preserve"> о ликвидации предприятия или учреждения с обязательным приложением пояснительной записки, которая должна включать в себя обоснование необходимости проведения данной ликвидации и сведений о направлениях предполагаемого использования муниципального имущества.</w:t>
      </w:r>
    </w:p>
    <w:p w:rsidR="00F5079E" w:rsidRPr="00A55449" w:rsidRDefault="00F5079E" w:rsidP="00F5079E">
      <w:pPr>
        <w:spacing w:line="240" w:lineRule="auto"/>
        <w:jc w:val="both"/>
        <w:rPr>
          <w:rStyle w:val="1"/>
          <w:rFonts w:eastAsiaTheme="minorEastAsia"/>
          <w:sz w:val="22"/>
          <w:szCs w:val="22"/>
        </w:rPr>
      </w:pPr>
      <w:r w:rsidRPr="00A55449">
        <w:rPr>
          <w:rStyle w:val="1"/>
          <w:rFonts w:eastAsiaTheme="minorEastAsia"/>
          <w:sz w:val="22"/>
          <w:szCs w:val="22"/>
        </w:rPr>
        <w:t xml:space="preserve">4.2. Администрация </w:t>
      </w:r>
      <w:proofErr w:type="spellStart"/>
      <w:r w:rsidR="007F0DE7" w:rsidRPr="00A55449">
        <w:rPr>
          <w:rStyle w:val="1"/>
          <w:rFonts w:eastAsiaTheme="minorEastAsia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rFonts w:eastAsiaTheme="minorEastAsia"/>
          <w:sz w:val="22"/>
          <w:szCs w:val="22"/>
        </w:rPr>
        <w:t xml:space="preserve"> муниципального образования</w:t>
      </w:r>
      <w:r w:rsidR="00F60333">
        <w:rPr>
          <w:rStyle w:val="1"/>
          <w:rFonts w:eastAsiaTheme="minorEastAsia"/>
          <w:sz w:val="22"/>
          <w:szCs w:val="22"/>
        </w:rPr>
        <w:t xml:space="preserve"> </w:t>
      </w:r>
      <w:r w:rsidRPr="00A55449">
        <w:rPr>
          <w:rStyle w:val="1"/>
          <w:rFonts w:eastAsiaTheme="minorEastAsia"/>
          <w:sz w:val="22"/>
          <w:szCs w:val="22"/>
        </w:rPr>
        <w:t xml:space="preserve">подготавливает и представляет в Совет депутатов </w:t>
      </w:r>
      <w:proofErr w:type="spellStart"/>
      <w:r w:rsidR="007F0DE7" w:rsidRPr="00A55449">
        <w:rPr>
          <w:rStyle w:val="1"/>
          <w:rFonts w:eastAsiaTheme="minorEastAsia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rFonts w:eastAsiaTheme="minorEastAsia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rFonts w:eastAsiaTheme="minorEastAsia"/>
          <w:sz w:val="22"/>
          <w:szCs w:val="22"/>
        </w:rPr>
        <w:t xml:space="preserve"> необходимую информацию о создании, реорганизации и ликвидации муниципального унитарного предприятия или учреждения за десять дней до принятия такого решения.</w:t>
      </w:r>
    </w:p>
    <w:p w:rsidR="00F5079E" w:rsidRPr="00A55449" w:rsidRDefault="003E7994" w:rsidP="00F5079E">
      <w:pPr>
        <w:spacing w:line="240" w:lineRule="auto"/>
        <w:jc w:val="both"/>
        <w:rPr>
          <w:rStyle w:val="1"/>
          <w:rFonts w:eastAsiaTheme="minorEastAsia"/>
          <w:sz w:val="22"/>
          <w:szCs w:val="22"/>
        </w:rPr>
      </w:pPr>
      <w:r w:rsidRPr="00A55449">
        <w:rPr>
          <w:rStyle w:val="1"/>
          <w:rFonts w:eastAsiaTheme="minorEastAsia"/>
          <w:sz w:val="22"/>
          <w:szCs w:val="22"/>
        </w:rPr>
        <w:t>4.3</w:t>
      </w:r>
      <w:r w:rsidR="00F5079E" w:rsidRPr="00A55449">
        <w:rPr>
          <w:rStyle w:val="1"/>
          <w:rFonts w:eastAsiaTheme="minorEastAsia"/>
          <w:sz w:val="22"/>
          <w:szCs w:val="22"/>
        </w:rPr>
        <w:t xml:space="preserve">. В постановлении Администрации </w:t>
      </w:r>
      <w:proofErr w:type="spellStart"/>
      <w:r w:rsidR="007F0DE7" w:rsidRPr="00A55449">
        <w:rPr>
          <w:rStyle w:val="1"/>
          <w:rFonts w:eastAsiaTheme="minorEastAsia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rFonts w:eastAsiaTheme="minorEastAsia"/>
          <w:sz w:val="22"/>
          <w:szCs w:val="22"/>
        </w:rPr>
        <w:t xml:space="preserve"> муниципального образования</w:t>
      </w:r>
      <w:r w:rsidR="00F5079E" w:rsidRPr="00A55449">
        <w:rPr>
          <w:rStyle w:val="1"/>
          <w:rFonts w:eastAsiaTheme="minorEastAsia"/>
          <w:sz w:val="22"/>
          <w:szCs w:val="22"/>
        </w:rPr>
        <w:t xml:space="preserve"> о ликвидации предприятия и учреждения в обязательном порядке указывается: </w:t>
      </w:r>
    </w:p>
    <w:p w:rsidR="00F5079E" w:rsidRPr="00A55449" w:rsidRDefault="00F5079E" w:rsidP="00F5079E">
      <w:pPr>
        <w:spacing w:line="240" w:lineRule="auto"/>
        <w:jc w:val="both"/>
        <w:rPr>
          <w:rStyle w:val="1"/>
          <w:rFonts w:eastAsiaTheme="minorEastAsia"/>
          <w:sz w:val="22"/>
          <w:szCs w:val="22"/>
        </w:rPr>
      </w:pPr>
      <w:r w:rsidRPr="00A55449">
        <w:rPr>
          <w:rStyle w:val="1"/>
          <w:rFonts w:eastAsiaTheme="minorEastAsia"/>
          <w:sz w:val="22"/>
          <w:szCs w:val="22"/>
        </w:rPr>
        <w:t>- срок ликвидации;</w:t>
      </w:r>
    </w:p>
    <w:p w:rsidR="00F5079E" w:rsidRPr="00A55449" w:rsidRDefault="00F5079E" w:rsidP="00F5079E">
      <w:pPr>
        <w:spacing w:line="240" w:lineRule="auto"/>
        <w:jc w:val="both"/>
      </w:pPr>
      <w:r w:rsidRPr="00A55449">
        <w:rPr>
          <w:rStyle w:val="1"/>
          <w:rFonts w:eastAsiaTheme="minorEastAsia"/>
          <w:sz w:val="22"/>
          <w:szCs w:val="22"/>
        </w:rPr>
        <w:t>- состав ликвидационной комиссии;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- председатель ликвидационной комиссии;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 xml:space="preserve">- лицо, на которое возлагается </w:t>
      </w:r>
      <w:proofErr w:type="gramStart"/>
      <w:r w:rsidRPr="00A55449">
        <w:rPr>
          <w:rStyle w:val="1"/>
          <w:sz w:val="22"/>
          <w:szCs w:val="22"/>
        </w:rPr>
        <w:t>контроль за</w:t>
      </w:r>
      <w:proofErr w:type="gramEnd"/>
      <w:r w:rsidRPr="00A55449">
        <w:rPr>
          <w:rStyle w:val="1"/>
          <w:sz w:val="22"/>
          <w:szCs w:val="22"/>
        </w:rPr>
        <w:t xml:space="preserve"> проведением процедуры ликвидации предприятия, учреждения.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4.4</w:t>
      </w:r>
      <w:r w:rsidR="00F5079E" w:rsidRPr="00A55449">
        <w:rPr>
          <w:rStyle w:val="1"/>
          <w:sz w:val="22"/>
          <w:szCs w:val="22"/>
        </w:rPr>
        <w:t xml:space="preserve">. Постановление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="00F60333">
        <w:rPr>
          <w:rStyle w:val="1"/>
          <w:sz w:val="22"/>
          <w:szCs w:val="22"/>
        </w:rPr>
        <w:t xml:space="preserve"> </w:t>
      </w:r>
      <w:r w:rsidR="00F5079E" w:rsidRPr="00A55449">
        <w:rPr>
          <w:rStyle w:val="1"/>
          <w:sz w:val="22"/>
          <w:szCs w:val="22"/>
        </w:rPr>
        <w:t>о ликвидации предприятия или учреждения до его принятия (подписания) визируется в порядке, определенном пунктом 2.10 настоящего положения.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4.5</w:t>
      </w:r>
      <w:r w:rsidR="00F5079E" w:rsidRPr="00A55449">
        <w:rPr>
          <w:rStyle w:val="1"/>
          <w:sz w:val="22"/>
          <w:szCs w:val="22"/>
        </w:rPr>
        <w:t>. С момента назначения ликвидационной комиссии к ней переходят все полномочия по управлению делами предприятия и учреждения. Ликвидационная комиссия от имени ликвидируемого предприятия выступает в суде.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4.6</w:t>
      </w:r>
      <w:r w:rsidR="00F5079E" w:rsidRPr="00A55449">
        <w:rPr>
          <w:rStyle w:val="1"/>
          <w:sz w:val="22"/>
          <w:szCs w:val="22"/>
        </w:rPr>
        <w:t xml:space="preserve">. Председатель ликвидационной комиссии обязан в трехдневный срок в письменной форме уведомить регистрирующий орган о ликвидации предприятия, учреждения с приложением постановления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="00F60333">
        <w:rPr>
          <w:rStyle w:val="1"/>
          <w:sz w:val="22"/>
          <w:szCs w:val="22"/>
        </w:rPr>
        <w:t xml:space="preserve"> </w:t>
      </w:r>
      <w:r w:rsidR="00F5079E" w:rsidRPr="00A55449">
        <w:rPr>
          <w:rStyle w:val="1"/>
          <w:sz w:val="22"/>
          <w:szCs w:val="22"/>
        </w:rPr>
        <w:t>о ликвидации предприятия, учреждения.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4.7</w:t>
      </w:r>
      <w:r w:rsidR="00F5079E" w:rsidRPr="00A55449">
        <w:rPr>
          <w:rStyle w:val="1"/>
          <w:sz w:val="22"/>
          <w:szCs w:val="22"/>
        </w:rPr>
        <w:t>. Ликвидационная комиссия публикует в печати извещение о ликвидации предприятия или учреждения, о порядке и сроке заявления требований кредиторов. Этот срок не может быть менее двух месяцев с момента публикации о ликвидации.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4.8</w:t>
      </w:r>
      <w:r w:rsidR="00F5079E" w:rsidRPr="00A55449">
        <w:rPr>
          <w:rStyle w:val="1"/>
          <w:sz w:val="22"/>
          <w:szCs w:val="22"/>
        </w:rPr>
        <w:t>. Ликвидационная комиссия вправе самостоятельно привлекать в процессе ликвидации третьих лиц на основании договора.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4.9</w:t>
      </w:r>
      <w:r w:rsidR="00F5079E" w:rsidRPr="00A55449">
        <w:rPr>
          <w:rStyle w:val="1"/>
          <w:sz w:val="22"/>
          <w:szCs w:val="22"/>
        </w:rPr>
        <w:t xml:space="preserve">. Ликвидационная комиссия ежемесячно предоставляет отчет о проделанной работе лицу, на которое возложены функции </w:t>
      </w:r>
      <w:proofErr w:type="gramStart"/>
      <w:r w:rsidR="00F5079E" w:rsidRPr="00A55449">
        <w:rPr>
          <w:rStyle w:val="1"/>
          <w:sz w:val="22"/>
          <w:szCs w:val="22"/>
        </w:rPr>
        <w:t>контроля за</w:t>
      </w:r>
      <w:proofErr w:type="gramEnd"/>
      <w:r w:rsidR="00F5079E" w:rsidRPr="00A55449">
        <w:rPr>
          <w:rStyle w:val="1"/>
          <w:sz w:val="22"/>
          <w:szCs w:val="22"/>
        </w:rPr>
        <w:t xml:space="preserve"> проведением процедуры ликвидации предприятия, учреждения.</w:t>
      </w:r>
    </w:p>
    <w:p w:rsidR="00F5079E" w:rsidRPr="00A55449" w:rsidRDefault="00F5079E" w:rsidP="00F5079E">
      <w:pPr>
        <w:pStyle w:val="6"/>
        <w:shd w:val="clear" w:color="auto" w:fill="auto"/>
        <w:tabs>
          <w:tab w:val="left" w:pos="572"/>
        </w:tabs>
        <w:spacing w:line="240" w:lineRule="auto"/>
        <w:ind w:left="20" w:right="2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4.1</w:t>
      </w:r>
      <w:r w:rsidR="003E7994" w:rsidRPr="00A55449">
        <w:rPr>
          <w:rStyle w:val="1"/>
          <w:sz w:val="22"/>
          <w:szCs w:val="22"/>
        </w:rPr>
        <w:t>0</w:t>
      </w:r>
      <w:r w:rsidRPr="00A55449">
        <w:rPr>
          <w:rStyle w:val="1"/>
          <w:sz w:val="22"/>
          <w:szCs w:val="22"/>
        </w:rPr>
        <w:t xml:space="preserve">. В случае выявления неудовлетворительного характера деятельности ликвидационной комиссии ее персональный и численный состав может быть изменен постановлением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Pr="00A55449">
        <w:rPr>
          <w:rStyle w:val="1"/>
          <w:sz w:val="22"/>
          <w:szCs w:val="22"/>
        </w:rPr>
        <w:t>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567"/>
        </w:tabs>
        <w:spacing w:line="240" w:lineRule="auto"/>
        <w:ind w:left="20" w:right="2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4.11</w:t>
      </w:r>
      <w:r w:rsidR="00F5079E" w:rsidRPr="00A55449">
        <w:rPr>
          <w:rStyle w:val="1"/>
          <w:sz w:val="22"/>
          <w:szCs w:val="22"/>
        </w:rPr>
        <w:t xml:space="preserve">. Ликвидационная комиссия принимает меры к выявлению кредиторов и получению </w:t>
      </w:r>
      <w:r w:rsidR="00F5079E" w:rsidRPr="00A55449">
        <w:rPr>
          <w:rStyle w:val="1"/>
          <w:sz w:val="22"/>
          <w:szCs w:val="22"/>
        </w:rPr>
        <w:lastRenderedPageBreak/>
        <w:t>дебиторской задолженности, а также письменно уведомляет кредиторов о ликвидации предприятия, учреждения.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668"/>
        </w:tabs>
        <w:spacing w:line="240" w:lineRule="auto"/>
        <w:ind w:right="2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4.12</w:t>
      </w:r>
      <w:r w:rsidR="00F5079E" w:rsidRPr="00A55449">
        <w:rPr>
          <w:rStyle w:val="1"/>
          <w:sz w:val="22"/>
          <w:szCs w:val="22"/>
        </w:rPr>
        <w:t>. По истечении срока заявления требований кредиторов со дня опубликования ликвидационная комиссия составляет промежуточный ликвидационный баланс, который содержит сведения о составе имущества ликвидируемого предприятия, учреждения, перечне предъявленных кредиторами требований, а также о результатах их рассмотрения.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730"/>
          <w:tab w:val="left" w:pos="5550"/>
        </w:tabs>
        <w:spacing w:line="240" w:lineRule="auto"/>
        <w:ind w:left="20" w:right="2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4.13</w:t>
      </w:r>
      <w:r w:rsidR="00F5079E" w:rsidRPr="00A55449">
        <w:rPr>
          <w:rStyle w:val="1"/>
          <w:sz w:val="22"/>
          <w:szCs w:val="22"/>
        </w:rPr>
        <w:t xml:space="preserve">. Промежуточный ликвидационный баланс согласовывается и утверждается постановлением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="00F5079E" w:rsidRPr="00A55449">
        <w:rPr>
          <w:rStyle w:val="1"/>
          <w:sz w:val="22"/>
          <w:szCs w:val="22"/>
        </w:rPr>
        <w:t>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625"/>
        </w:tabs>
        <w:spacing w:line="240" w:lineRule="auto"/>
        <w:ind w:left="20" w:right="2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4.14</w:t>
      </w:r>
      <w:r w:rsidR="00F5079E" w:rsidRPr="00A55449">
        <w:rPr>
          <w:rStyle w:val="1"/>
          <w:sz w:val="22"/>
          <w:szCs w:val="22"/>
        </w:rPr>
        <w:t>. При недостаточности у ликвидируемого учреждения денежных сре</w:t>
      </w:r>
      <w:proofErr w:type="gramStart"/>
      <w:r w:rsidR="00F5079E" w:rsidRPr="00A55449">
        <w:rPr>
          <w:rStyle w:val="1"/>
          <w:sz w:val="22"/>
          <w:szCs w:val="22"/>
        </w:rPr>
        <w:t>дств дл</w:t>
      </w:r>
      <w:proofErr w:type="gramEnd"/>
      <w:r w:rsidR="00F5079E" w:rsidRPr="00A55449">
        <w:rPr>
          <w:rStyle w:val="1"/>
          <w:sz w:val="22"/>
          <w:szCs w:val="22"/>
        </w:rPr>
        <w:t>я удовлетворения требований кредиторов субсидиарную ответственность по сто обязательствам несет собственник его имущества.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625"/>
        </w:tabs>
        <w:spacing w:line="240" w:lineRule="auto"/>
        <w:ind w:left="20" w:right="2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4.15</w:t>
      </w:r>
      <w:r w:rsidR="00F5079E" w:rsidRPr="00A55449">
        <w:rPr>
          <w:rStyle w:val="1"/>
          <w:sz w:val="22"/>
          <w:szCs w:val="22"/>
        </w:rPr>
        <w:t>. Если при проведении ликвидации предприятия установлена, его неспособность удовлетворить требования кредиторов в полном объеме, ликвидационная комиссия такого предприятия должна в срок не позднее одного месяца с момента установления указанных выше обстоятельств обратиться в арбитражный суд с заявлением о признании данного предприятия банкротом.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625"/>
        </w:tabs>
        <w:spacing w:line="240" w:lineRule="auto"/>
        <w:ind w:left="20" w:right="20" w:firstLine="0"/>
        <w:jc w:val="both"/>
        <w:rPr>
          <w:rStyle w:val="1"/>
          <w:sz w:val="22"/>
          <w:szCs w:val="22"/>
        </w:rPr>
      </w:pPr>
      <w:r w:rsidRPr="00A55449">
        <w:rPr>
          <w:rStyle w:val="1"/>
          <w:sz w:val="22"/>
          <w:szCs w:val="22"/>
        </w:rPr>
        <w:t>4.16</w:t>
      </w:r>
      <w:r w:rsidR="00F5079E" w:rsidRPr="00A55449">
        <w:rPr>
          <w:rStyle w:val="1"/>
          <w:sz w:val="22"/>
          <w:szCs w:val="22"/>
        </w:rPr>
        <w:t xml:space="preserve">. После завершения расчетов с кредиторами ликвидационная комиссия составляет ликвидационный баланс предприятия, учреждения. Ликвидационный баланс согласовывается и утверждается постановлением Администрации </w:t>
      </w:r>
      <w:proofErr w:type="spellStart"/>
      <w:r w:rsidR="007F0DE7" w:rsidRPr="00A55449">
        <w:rPr>
          <w:rStyle w:val="1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sz w:val="22"/>
          <w:szCs w:val="22"/>
        </w:rPr>
        <w:t xml:space="preserve"> муниципального образования</w:t>
      </w:r>
      <w:r w:rsidR="00F5079E" w:rsidRPr="00A55449">
        <w:rPr>
          <w:rStyle w:val="1"/>
          <w:sz w:val="22"/>
          <w:szCs w:val="22"/>
        </w:rPr>
        <w:t xml:space="preserve">. </w:t>
      </w:r>
    </w:p>
    <w:p w:rsidR="00F5079E" w:rsidRPr="00A55449" w:rsidRDefault="003E7994" w:rsidP="00F5079E">
      <w:pPr>
        <w:pStyle w:val="6"/>
        <w:shd w:val="clear" w:color="auto" w:fill="auto"/>
        <w:tabs>
          <w:tab w:val="left" w:pos="625"/>
        </w:tabs>
        <w:spacing w:line="240" w:lineRule="auto"/>
        <w:ind w:left="20" w:right="2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4.17</w:t>
      </w:r>
      <w:r w:rsidR="00F5079E" w:rsidRPr="00A55449">
        <w:rPr>
          <w:rStyle w:val="1"/>
          <w:sz w:val="22"/>
          <w:szCs w:val="22"/>
        </w:rPr>
        <w:t>. Ликвидационная комиссия подготавливает и передает в государственный архив документы ликвидируемого предприятия.</w:t>
      </w:r>
    </w:p>
    <w:p w:rsidR="00F5079E" w:rsidRPr="00A55449" w:rsidRDefault="003E7994" w:rsidP="00A03787">
      <w:pPr>
        <w:pStyle w:val="6"/>
        <w:shd w:val="clear" w:color="auto" w:fill="auto"/>
        <w:tabs>
          <w:tab w:val="left" w:pos="620"/>
        </w:tabs>
        <w:spacing w:line="240" w:lineRule="auto"/>
        <w:ind w:left="20" w:right="20" w:firstLine="0"/>
        <w:jc w:val="both"/>
        <w:rPr>
          <w:sz w:val="22"/>
          <w:szCs w:val="22"/>
        </w:rPr>
      </w:pPr>
      <w:r w:rsidRPr="00A55449">
        <w:rPr>
          <w:rStyle w:val="1"/>
          <w:sz w:val="22"/>
          <w:szCs w:val="22"/>
        </w:rPr>
        <w:t>4.18</w:t>
      </w:r>
      <w:r w:rsidR="00F5079E" w:rsidRPr="00A55449">
        <w:rPr>
          <w:rStyle w:val="1"/>
          <w:sz w:val="22"/>
          <w:szCs w:val="22"/>
        </w:rPr>
        <w:t xml:space="preserve">. </w:t>
      </w:r>
      <w:proofErr w:type="gramStart"/>
      <w:r w:rsidR="00F5079E" w:rsidRPr="00A55449">
        <w:rPr>
          <w:rStyle w:val="1"/>
          <w:sz w:val="22"/>
          <w:szCs w:val="22"/>
        </w:rPr>
        <w:t>Ликвидация предприятия и учреждения считается завершенной, а предприятие и учреждение прекратившими свою деятельность после внесения об этом записи в Единый государственный реестр юридических лиц.</w:t>
      </w:r>
      <w:proofErr w:type="gramEnd"/>
    </w:p>
    <w:p w:rsidR="00F5079E" w:rsidRPr="00A55449" w:rsidRDefault="003E7994" w:rsidP="00A03787">
      <w:pPr>
        <w:jc w:val="both"/>
        <w:rPr>
          <w:rStyle w:val="1"/>
          <w:rFonts w:eastAsiaTheme="minorEastAsia"/>
          <w:sz w:val="22"/>
          <w:szCs w:val="22"/>
        </w:rPr>
      </w:pPr>
      <w:r w:rsidRPr="00A55449">
        <w:rPr>
          <w:rStyle w:val="1"/>
          <w:rFonts w:eastAsiaTheme="minorEastAsia"/>
          <w:sz w:val="22"/>
          <w:szCs w:val="22"/>
        </w:rPr>
        <w:t>4.</w:t>
      </w:r>
      <w:r w:rsidR="00F5079E" w:rsidRPr="00A55449">
        <w:rPr>
          <w:rStyle w:val="1"/>
          <w:rFonts w:eastAsiaTheme="minorEastAsia"/>
          <w:sz w:val="22"/>
          <w:szCs w:val="22"/>
        </w:rPr>
        <w:t>1</w:t>
      </w:r>
      <w:r w:rsidRPr="00A55449">
        <w:rPr>
          <w:rStyle w:val="1"/>
          <w:rFonts w:eastAsiaTheme="minorEastAsia"/>
          <w:sz w:val="22"/>
          <w:szCs w:val="22"/>
        </w:rPr>
        <w:t>9</w:t>
      </w:r>
      <w:r w:rsidR="00F5079E" w:rsidRPr="00A55449">
        <w:rPr>
          <w:rStyle w:val="1"/>
          <w:rFonts w:eastAsiaTheme="minorEastAsia"/>
          <w:sz w:val="22"/>
          <w:szCs w:val="22"/>
        </w:rPr>
        <w:t xml:space="preserve">. Председатель ликвидационной комиссии предприятия, учреждения обязан в трехдневный срок после получения свидетельства о внесении записи в Единый государственный реестр юридических лиц представить его в Администрацию </w:t>
      </w:r>
      <w:proofErr w:type="spellStart"/>
      <w:r w:rsidR="007F0DE7" w:rsidRPr="00A55449">
        <w:rPr>
          <w:rStyle w:val="1"/>
          <w:rFonts w:eastAsiaTheme="minorEastAsia"/>
          <w:sz w:val="22"/>
          <w:szCs w:val="22"/>
        </w:rPr>
        <w:t>Нижнепокровского</w:t>
      </w:r>
      <w:proofErr w:type="spellEnd"/>
      <w:r w:rsidR="007F0DE7" w:rsidRPr="00A55449">
        <w:rPr>
          <w:rStyle w:val="1"/>
          <w:rFonts w:eastAsiaTheme="minorEastAsia"/>
          <w:sz w:val="22"/>
          <w:szCs w:val="22"/>
        </w:rPr>
        <w:t xml:space="preserve"> муниципального образования</w:t>
      </w:r>
      <w:r w:rsidR="00F60333">
        <w:rPr>
          <w:rStyle w:val="1"/>
          <w:rFonts w:eastAsiaTheme="minorEastAsia"/>
          <w:sz w:val="22"/>
          <w:szCs w:val="22"/>
        </w:rPr>
        <w:t xml:space="preserve"> </w:t>
      </w:r>
      <w:r w:rsidR="00F5079E" w:rsidRPr="00A55449">
        <w:rPr>
          <w:rStyle w:val="1"/>
          <w:rFonts w:eastAsiaTheme="minorEastAsia"/>
          <w:sz w:val="22"/>
          <w:szCs w:val="22"/>
        </w:rPr>
        <w:t>для внесения записи в реестр муниципальной собственности и для исключения предприятия, учреждения из муниципального реестра муниципальных предприятий и муниципальных учреждений.</w:t>
      </w:r>
    </w:p>
    <w:p w:rsidR="00F5079E" w:rsidRPr="00A55449" w:rsidRDefault="00F5079E" w:rsidP="00F5079E">
      <w:pPr>
        <w:rPr>
          <w:rStyle w:val="1"/>
          <w:rFonts w:eastAsiaTheme="minorEastAsia"/>
          <w:sz w:val="22"/>
          <w:szCs w:val="22"/>
        </w:rPr>
      </w:pPr>
    </w:p>
    <w:p w:rsidR="00AA5DB9" w:rsidRPr="00A55449" w:rsidRDefault="00AA5DB9" w:rsidP="00F5079E">
      <w:pPr>
        <w:rPr>
          <w:rStyle w:val="1"/>
          <w:rFonts w:eastAsiaTheme="minorEastAsia"/>
          <w:sz w:val="22"/>
          <w:szCs w:val="22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  <w:bookmarkStart w:id="3" w:name="_GoBack"/>
      <w:bookmarkEnd w:id="3"/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AA5DB9" w:rsidRDefault="00AA5DB9" w:rsidP="00F5079E">
      <w:pPr>
        <w:rPr>
          <w:rStyle w:val="1"/>
          <w:rFonts w:eastAsiaTheme="minorEastAsia"/>
          <w:sz w:val="28"/>
          <w:szCs w:val="28"/>
        </w:rPr>
      </w:pPr>
    </w:p>
    <w:p w:rsidR="004A2871" w:rsidRPr="005D1F97" w:rsidRDefault="004A2871">
      <w:pPr>
        <w:rPr>
          <w:rFonts w:ascii="Times New Roman" w:hAnsi="Times New Roman" w:cs="Times New Roman"/>
        </w:rPr>
      </w:pPr>
    </w:p>
    <w:sectPr w:rsidR="004A2871" w:rsidRPr="005D1F97" w:rsidSect="00B04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970C26"/>
    <w:multiLevelType w:val="multilevel"/>
    <w:tmpl w:val="A30EBE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785609E"/>
    <w:multiLevelType w:val="multilevel"/>
    <w:tmpl w:val="B346FF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079E"/>
    <w:rsid w:val="000653FB"/>
    <w:rsid w:val="00115186"/>
    <w:rsid w:val="002C63E8"/>
    <w:rsid w:val="003E7994"/>
    <w:rsid w:val="00423B8C"/>
    <w:rsid w:val="00456810"/>
    <w:rsid w:val="004A2871"/>
    <w:rsid w:val="005D1F97"/>
    <w:rsid w:val="006A2683"/>
    <w:rsid w:val="006C5A36"/>
    <w:rsid w:val="00714B0D"/>
    <w:rsid w:val="007E42D5"/>
    <w:rsid w:val="007F0DE7"/>
    <w:rsid w:val="00855555"/>
    <w:rsid w:val="009B5D01"/>
    <w:rsid w:val="00A012EE"/>
    <w:rsid w:val="00A03787"/>
    <w:rsid w:val="00A55449"/>
    <w:rsid w:val="00AA5DB9"/>
    <w:rsid w:val="00B04C4A"/>
    <w:rsid w:val="00B04F23"/>
    <w:rsid w:val="00B46E9A"/>
    <w:rsid w:val="00C64184"/>
    <w:rsid w:val="00D118C3"/>
    <w:rsid w:val="00DC4BBE"/>
    <w:rsid w:val="00F5079E"/>
    <w:rsid w:val="00F60333"/>
    <w:rsid w:val="00FF34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683"/>
  </w:style>
  <w:style w:type="paragraph" w:styleId="3">
    <w:name w:val="heading 3"/>
    <w:basedOn w:val="a"/>
    <w:next w:val="a"/>
    <w:link w:val="30"/>
    <w:semiHidden/>
    <w:unhideWhenUsed/>
    <w:qFormat/>
    <w:rsid w:val="00F5079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5079E"/>
    <w:rPr>
      <w:rFonts w:ascii="Arial" w:eastAsia="Times New Roman" w:hAnsi="Arial" w:cs="Arial"/>
      <w:b/>
      <w:bCs/>
      <w:sz w:val="26"/>
      <w:szCs w:val="26"/>
    </w:rPr>
  </w:style>
  <w:style w:type="character" w:customStyle="1" w:styleId="Bodytext4">
    <w:name w:val="Body text (4)"/>
    <w:basedOn w:val="a0"/>
    <w:rsid w:val="00F507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/>
    </w:rPr>
  </w:style>
  <w:style w:type="character" w:customStyle="1" w:styleId="Bodytext5">
    <w:name w:val="Body text (5)"/>
    <w:basedOn w:val="a0"/>
    <w:rsid w:val="00F507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">
    <w:name w:val="Body text_"/>
    <w:basedOn w:val="a0"/>
    <w:link w:val="6"/>
    <w:rsid w:val="00F5079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Основной текст1"/>
    <w:basedOn w:val="Bodytext"/>
    <w:rsid w:val="00F5079E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Bodytext6">
    <w:name w:val="Body text (6)"/>
    <w:basedOn w:val="a0"/>
    <w:rsid w:val="00F507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31">
    <w:name w:val="Основной текст3"/>
    <w:basedOn w:val="Bodytext"/>
    <w:rsid w:val="00F5079E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character" w:customStyle="1" w:styleId="Heading2">
    <w:name w:val="Heading #2"/>
    <w:basedOn w:val="a0"/>
    <w:rsid w:val="00F507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BodytextGaramond95ptBoldItalicSpacing0pt">
    <w:name w:val="Body text + Garamond;9;5 pt;Bold;Italic;Spacing 0 pt"/>
    <w:basedOn w:val="Bodytext"/>
    <w:rsid w:val="00F5079E"/>
    <w:rPr>
      <w:rFonts w:ascii="Garamond" w:eastAsia="Garamond" w:hAnsi="Garamond" w:cs="Garamond"/>
      <w:b/>
      <w:bCs/>
      <w:i/>
      <w:iCs/>
      <w:color w:val="000000"/>
      <w:spacing w:val="-1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Bodytext10Garamond21ptBoldItalic">
    <w:name w:val="Body text (10) + Garamond;21 pt;Bold;Italic"/>
    <w:basedOn w:val="a0"/>
    <w:rsid w:val="00F5079E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</w:rPr>
  </w:style>
  <w:style w:type="character" w:customStyle="1" w:styleId="Bodytext10">
    <w:name w:val="Body text (10)"/>
    <w:basedOn w:val="a0"/>
    <w:rsid w:val="00F507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Bodytext13">
    <w:name w:val="Body text (13)"/>
    <w:basedOn w:val="a0"/>
    <w:rsid w:val="00F507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Bodytext13105pt">
    <w:name w:val="Body text (13) + 10;5 pt"/>
    <w:basedOn w:val="a0"/>
    <w:rsid w:val="00F507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6">
    <w:name w:val="Основной текст6"/>
    <w:basedOn w:val="a"/>
    <w:link w:val="Bodytext"/>
    <w:rsid w:val="00F5079E"/>
    <w:pPr>
      <w:widowControl w:val="0"/>
      <w:shd w:val="clear" w:color="auto" w:fill="FFFFFF"/>
      <w:spacing w:after="0" w:line="278" w:lineRule="exact"/>
      <w:ind w:hanging="1260"/>
    </w:pPr>
    <w:rPr>
      <w:rFonts w:ascii="Times New Roman" w:eastAsia="Times New Roman" w:hAnsi="Times New Roman" w:cs="Times New Roman"/>
      <w:sz w:val="21"/>
      <w:szCs w:val="21"/>
    </w:rPr>
  </w:style>
  <w:style w:type="paragraph" w:styleId="a3">
    <w:name w:val="header"/>
    <w:basedOn w:val="a"/>
    <w:link w:val="a4"/>
    <w:semiHidden/>
    <w:unhideWhenUsed/>
    <w:rsid w:val="005D1F97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semiHidden/>
    <w:rsid w:val="005D1F9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5">
    <w:name w:val="Hyperlink"/>
    <w:basedOn w:val="a0"/>
    <w:uiPriority w:val="99"/>
    <w:semiHidden/>
    <w:unhideWhenUsed/>
    <w:rsid w:val="005D1F9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53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F5079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5079E"/>
    <w:rPr>
      <w:rFonts w:ascii="Arial" w:eastAsia="Times New Roman" w:hAnsi="Arial" w:cs="Arial"/>
      <w:b/>
      <w:bCs/>
      <w:sz w:val="26"/>
      <w:szCs w:val="26"/>
    </w:rPr>
  </w:style>
  <w:style w:type="character" w:customStyle="1" w:styleId="Bodytext4">
    <w:name w:val="Body text (4)"/>
    <w:basedOn w:val="a0"/>
    <w:rsid w:val="00F507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/>
    </w:rPr>
  </w:style>
  <w:style w:type="character" w:customStyle="1" w:styleId="Bodytext5">
    <w:name w:val="Body text (5)"/>
    <w:basedOn w:val="a0"/>
    <w:rsid w:val="00F507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">
    <w:name w:val="Body text_"/>
    <w:basedOn w:val="a0"/>
    <w:link w:val="6"/>
    <w:rsid w:val="00F5079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Основной текст1"/>
    <w:basedOn w:val="Bodytext"/>
    <w:rsid w:val="00F5079E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Bodytext6">
    <w:name w:val="Body text (6)"/>
    <w:basedOn w:val="a0"/>
    <w:rsid w:val="00F507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31">
    <w:name w:val="Основной текст3"/>
    <w:basedOn w:val="Bodytext"/>
    <w:rsid w:val="00F5079E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character" w:customStyle="1" w:styleId="Heading2">
    <w:name w:val="Heading #2"/>
    <w:basedOn w:val="a0"/>
    <w:rsid w:val="00F507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BodytextGaramond95ptBoldItalicSpacing0pt">
    <w:name w:val="Body text + Garamond;9;5 pt;Bold;Italic;Spacing 0 pt"/>
    <w:basedOn w:val="Bodytext"/>
    <w:rsid w:val="00F5079E"/>
    <w:rPr>
      <w:rFonts w:ascii="Garamond" w:eastAsia="Garamond" w:hAnsi="Garamond" w:cs="Garamond"/>
      <w:b/>
      <w:bCs/>
      <w:i/>
      <w:iCs/>
      <w:color w:val="000000"/>
      <w:spacing w:val="-1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Bodytext10Garamond21ptBoldItalic">
    <w:name w:val="Body text (10) + Garamond;21 pt;Bold;Italic"/>
    <w:basedOn w:val="a0"/>
    <w:rsid w:val="00F5079E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</w:rPr>
  </w:style>
  <w:style w:type="character" w:customStyle="1" w:styleId="Bodytext10">
    <w:name w:val="Body text (10)"/>
    <w:basedOn w:val="a0"/>
    <w:rsid w:val="00F507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Bodytext13">
    <w:name w:val="Body text (13)"/>
    <w:basedOn w:val="a0"/>
    <w:rsid w:val="00F507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Bodytext13105pt">
    <w:name w:val="Body text (13) + 10;5 pt"/>
    <w:basedOn w:val="a0"/>
    <w:rsid w:val="00F507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6">
    <w:name w:val="Основной текст6"/>
    <w:basedOn w:val="a"/>
    <w:link w:val="Bodytext"/>
    <w:rsid w:val="00F5079E"/>
    <w:pPr>
      <w:widowControl w:val="0"/>
      <w:shd w:val="clear" w:color="auto" w:fill="FFFFFF"/>
      <w:spacing w:after="0" w:line="278" w:lineRule="exact"/>
      <w:ind w:hanging="1260"/>
    </w:pPr>
    <w:rPr>
      <w:rFonts w:ascii="Times New Roman" w:eastAsia="Times New Roman" w:hAnsi="Times New Roman" w:cs="Times New Roman"/>
      <w:sz w:val="21"/>
      <w:szCs w:val="21"/>
    </w:rPr>
  </w:style>
  <w:style w:type="paragraph" w:styleId="a3">
    <w:name w:val="header"/>
    <w:basedOn w:val="a"/>
    <w:link w:val="a4"/>
    <w:semiHidden/>
    <w:unhideWhenUsed/>
    <w:rsid w:val="005D1F97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semiHidden/>
    <w:rsid w:val="005D1F9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5">
    <w:name w:val="Hyperlink"/>
    <w:basedOn w:val="a0"/>
    <w:uiPriority w:val="99"/>
    <w:semiHidden/>
    <w:unhideWhenUsed/>
    <w:rsid w:val="005D1F9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53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3240</Words>
  <Characters>18472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14</cp:revision>
  <cp:lastPrinted>2020-04-13T12:38:00Z</cp:lastPrinted>
  <dcterms:created xsi:type="dcterms:W3CDTF">2020-03-23T11:11:00Z</dcterms:created>
  <dcterms:modified xsi:type="dcterms:W3CDTF">2020-04-13T12:40:00Z</dcterms:modified>
</cp:coreProperties>
</file>