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НИЖНЕПОКРОВСКОГО МУНИЦИПАЛЬНОГО ОБРАЗОВАНИЯ ПЕРЕЛЮБСКОГО МУНИЦИПАЛЬНОГО РАЙОНА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САРАТОВСКОЙ ОБЛАСТИ</w:t>
      </w: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proofErr w:type="gramStart"/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12.05.2026 года                              № 15                      с. Нижняя Покровка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461D64" w:rsidRPr="00461D64" w:rsidRDefault="00461D64" w:rsidP="00461D6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62A"/>
          <w:sz w:val="2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4"/>
          <w:lang w:eastAsia="ru-RU"/>
        </w:rPr>
        <w:t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 на территории </w:t>
      </w:r>
      <w:proofErr w:type="spellStart"/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4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4"/>
          <w:lang w:eastAsia="ru-RU"/>
        </w:rPr>
        <w:t xml:space="preserve"> муниципального образования</w:t>
      </w:r>
    </w:p>
    <w:p w:rsidR="00461D64" w:rsidRPr="00461D64" w:rsidRDefault="00461D64" w:rsidP="00461D6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           </w:t>
      </w:r>
      <w:proofErr w:type="gramStart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 соответствии с частью 1 статьи 53 Федерального закона от 31.07.2020  № 248-ФЗ «О государственном контроле (надзоре) и муниципальном контроле в Российской Федерации», постановлением Правительства Российской Федерации от 13.02.2017 № 177 «Об утверждении общих требований к разработке и утверждению проверочных листов (списков контрольных вопросов)», Постановления Правительства РФ от 27.10.2021 N 1844 "Об утверждении требований к разработке, содержанию, общественному обсуждению проектов форм проверочных</w:t>
      </w:r>
      <w:proofErr w:type="gramEnd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листов, утверждению, применению, актуализации форм проверочных листов, а также случаев обязательного применения проверочных листов", администрация </w:t>
      </w:r>
      <w:proofErr w:type="spellStart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муниципального образования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ПОСТАНОВЛЯЕТ: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      1. Утвердить прилагаемую </w:t>
      </w:r>
      <w:hyperlink r:id="rId6" w:history="1">
        <w:r w:rsidRPr="00461D6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форму</w:t>
        </w:r>
      </w:hyperlink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 на территории </w:t>
      </w:r>
      <w:proofErr w:type="spellStart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муниципального образования.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      2. </w:t>
      </w:r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spellStart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 в сети Интернет </w:t>
      </w:r>
      <w:proofErr w:type="spellStart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http</w:t>
      </w:r>
      <w:proofErr w:type="spell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//</w:t>
      </w:r>
      <w:proofErr w:type="spellStart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нижнепокровское</w:t>
      </w:r>
      <w:proofErr w:type="gramStart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.р</w:t>
      </w:r>
      <w:proofErr w:type="gram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ф</w:t>
      </w:r>
      <w:proofErr w:type="spellEnd"/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>/.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3. Настоящее постановление вступает в силу после его официального обнародования (опубликования).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461D64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         Т.Н. Горбачева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1D64" w:rsidRPr="00461D64" w:rsidRDefault="00461D64" w:rsidP="00461D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62A"/>
          <w:sz w:val="20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lastRenderedPageBreak/>
        <w:t xml:space="preserve">Приложение 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к постановлению администрации </w:t>
      </w:r>
      <w:proofErr w:type="spellStart"/>
      <w:r w:rsidRPr="00461D64">
        <w:rPr>
          <w:rFonts w:ascii="Times New Roman" w:eastAsia="Times New Roman" w:hAnsi="Times New Roman" w:cs="Times New Roman"/>
          <w:color w:val="22262A"/>
          <w:sz w:val="20"/>
          <w:szCs w:val="20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МО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от 12.05.2026 года №15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ФОРМА ПРОВЕРОЧНОГО ЛИСТА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(СПИСКА КОНТРОЛЬНЫХ ВОПРОСОВ, ОТВЕТЫ НА КОТОРЫЕ СВИДЕТЕЛЬСТВУЮТ О СОБЛЮДЕНИИ КОНТРОЛИРУЕМЫМ ЛИЦОМ ОБЯЗАТЕЛЬНЫХ ТРЕБОВАНИЙ), ПРИМЕНЯЕМОГО ПРИ ОСУЩЕСТВЛЕНИИ МУНИЦИПАЛЬНОГО КОНТРОЛЯ В СФЕРЕ БЛАГОУСТРОЙСТВА НА ТЕРРИТОРИИ НИЖНЕПОКРОВСКОГО МУНИЦИПАЛЬНОГО ОБРАЗОВАНИЯ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 </w:t>
      </w:r>
    </w:p>
    <w:p w:rsidR="00461D64" w:rsidRPr="00461D64" w:rsidRDefault="00461D64" w:rsidP="00461D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Наименование объекта муниципального контроля, в отношении которого проводится контрольное (надзорное) мероприятие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Место проведения контрольного мероприятия с заполнением проверочного листа                               и (или) используемые юридическим лицом, индивидуальным предпринимателем, гражданином производственные объекты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Реквизиты решения о проведении контрольного мероприятия юридического лица, индивидуального предпринимателя, гражданина: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_____________________________________________________________________________________________.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(номер, дата решения о проведении контрольного мероприятия)</w:t>
      </w:r>
    </w:p>
    <w:p w:rsidR="00461D64" w:rsidRPr="00461D64" w:rsidRDefault="00461D64" w:rsidP="00461D6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Учётный номер контрольного мероприятия и дата его присвоения в едином реестре контрольных (надзорных) мероприятий _____________________________________________________________________________________.</w:t>
      </w:r>
    </w:p>
    <w:p w:rsidR="00461D64" w:rsidRPr="00461D64" w:rsidRDefault="00461D64" w:rsidP="00461D6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(указывается учётный номер контрольного мероприятия и дата его присвоения в едином реестре контрольных мероприятий)</w:t>
      </w:r>
    </w:p>
    <w:p w:rsidR="00461D64" w:rsidRPr="00461D64" w:rsidRDefault="00461D64" w:rsidP="00461D6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Форма проверочного листа утверждена постановлением администрации </w:t>
      </w:r>
      <w:proofErr w:type="spellStart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Нижнепокровского</w:t>
      </w:r>
      <w:proofErr w:type="spellEnd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муниципального образования </w:t>
      </w:r>
      <w:proofErr w:type="gramStart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от</w:t>
      </w:r>
      <w:proofErr w:type="gramEnd"/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___________ № ________.</w:t>
      </w:r>
    </w:p>
    <w:p w:rsidR="00461D64" w:rsidRPr="00461D64" w:rsidRDefault="00461D64" w:rsidP="00461D6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Должность, фамилия и инициалы должностного лица, проводящего контрольное мероприятие и заполняющего проверочный лист _____________________________________________________________________________________.</w:t>
      </w:r>
    </w:p>
    <w:p w:rsidR="00461D64" w:rsidRPr="00461D64" w:rsidRDefault="00461D64" w:rsidP="00461D6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Вид контрольного (надзорного) мероприятия ______________________________________________.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9.Перечень вопросов, отражающих содержание обязательных требований, ответы                          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</w: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3410"/>
        <w:gridCol w:w="2707"/>
        <w:gridCol w:w="221"/>
        <w:gridCol w:w="314"/>
        <w:gridCol w:w="1458"/>
        <w:gridCol w:w="1100"/>
      </w:tblGrid>
      <w:tr w:rsidR="00461D64" w:rsidRPr="00461D64" w:rsidTr="00520F8D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</w:t>
            </w:r>
            <w:proofErr w:type="gramEnd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Варианты ответа</w:t>
            </w:r>
          </w:p>
        </w:tc>
      </w:tr>
      <w:tr w:rsidR="00461D64" w:rsidRPr="00461D64" w:rsidTr="00520F8D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неприменимо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примечание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Общие требования к надлежащему состоянию и содержанию объектов на территории муниципального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основные запреты, установленные муниципальными правовыми актами в сфере благоустройства, на обследуемой территории?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Пункт 3.3 части 3; п.5.6. части 5; п. 10.1; 10.12 части 10; п.11.4. части 11 Правил благоустройства территорий </w:t>
            </w:r>
            <w:proofErr w:type="spellStart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Нижнепокровского</w:t>
            </w:r>
            <w:proofErr w:type="spellEnd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МО, утвержденных решением Совета депутатов </w:t>
            </w:r>
            <w:proofErr w:type="spellStart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Нижнепокровсого</w:t>
            </w:r>
            <w:proofErr w:type="spellEnd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МО от 23.01.2012 года № 1 п.1 (далее – Правила благоустройства).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Определены ли границы прилегающих территорий в соответствии с Правилами благоустройства?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Статья 7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Выполнение субъектами отношений в сфере обеспечения чистоты и порядка, в отношении которых проводится контрольно - надзорное мероприятие, обязанности по производству регулярной уборки территории, находящихся в их ведении, вывозу мусора, отходов, образующегося в результате осуществления ими хозяйственной и (или) иной деятельности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Статья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земельных участков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Соблюдаются ли требования, установленные Правилами благоустройства, владельцем (арендатором) обследуемого земельного участка по содержанию данного участка в надлежащем состоянии?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фасадов зданий, сооружений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Выполняются ли лицом, ответственным за эксплуатацию   здания, в отношении которого проводится контрольно-надзорное мероприятие, основные требования по содержанию фасадов здания?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п. 3.6. статьи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Размещается ли самовольно на зданиях, строениях, сооружениях, нестационарных торговых объектах, временных (некапитальных) объектах, входных группах, ограждениях, остановочных комплексах, опорах освещения, линий электропередачи и контактной сети, деревьях информационно-печатная продукция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Пункт 3.6. статьи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объектов (средств) наружного освещения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Исполняют ли собственники (владельцы, пользователи, балансодержатели) объектов наружного освещения или объектов, оборудованных средствами наружного освещения, а также организации, обслуживающие объекты (средства) наружного освещения основные обязанности, закрепленные за ними Правилами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мест производства земляных, строительных, ремонтных работ, работ по прокладке и переустройству инженерных сетей и коммуникаций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Исполнена ли производителем работ (генеральным подрядчиком), обязанность по содержанию мест производства земляных, строительных, ремонтных работ, работ по прокладке и переустройству инженерных сетей и коммуникаций в соответствии с требованиями Правил </w:t>
            </w: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благоустройства?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Восстановлено ли в полном объеме нарушенное благоустройство, после окончания производства земляных, строительных, ремонтных работ, работ по прокладке и переустройству инженерных сетей и коммуникаций?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5.3.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Производятся ли земляные работы без оформленного в установленном порядке разрешения?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Порядок уборки территории муниципального образования, включая перечень работ по благоустройству и периодичность их выполнения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Организация и проведение уборки территории муниципального образования   в зимний период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Выполняется ли основной перечень мероприятий по организации и проведению уборки территории муниципального образования в зимний период?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Пункт 3.11. части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Организация и проведение уборки территории муниципального образования в летний период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Выполняется ли основной перечень мероприятий по организации и проведению уборки территории муниципального образования в летний период?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8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Требования к элементам комплексного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Озеленение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Соблюдены ли основные требования к сохранности и размещению объектов озеленения?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Ограждения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Соблюдены ли основные требования к обустройству ограждений?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Малые архитектурные формы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7.3.1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Соблюдены ли основные требования к размещению объектов малых архитектурных форм?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3.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Организация сбора и вывоза коммунальных и промышленных отходов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 w:rsidR="00461D64" w:rsidRPr="00461D64" w:rsidTr="00520F8D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Организовано ли надлежащее обращение с отходами образователем отходов?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Часть 3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461D64" w:rsidRPr="00461D64" w:rsidRDefault="00461D64" w:rsidP="00461D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461D6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</w:tbl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"_______" _________________ 20_________ г.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(указывается дата заполнения проверочного листа)</w:t>
      </w:r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461D64">
        <w:rPr>
          <w:rFonts w:ascii="Times New Roman" w:eastAsia="Times New Roman" w:hAnsi="Times New Roman" w:cs="Times New Roman"/>
          <w:sz w:val="20"/>
          <w:szCs w:val="24"/>
          <w:lang w:eastAsia="ru-RU"/>
        </w:rPr>
        <w:t>_____________________________          _____________________      ___________________________________</w:t>
      </w:r>
    </w:p>
    <w:p w:rsidR="00461D64" w:rsidRPr="00461D64" w:rsidRDefault="00461D64" w:rsidP="00461D64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proofErr w:type="gramStart"/>
      <w:r w:rsidRPr="00461D64">
        <w:rPr>
          <w:rFonts w:ascii="Times New Roman" w:eastAsia="Times New Roman" w:hAnsi="Times New Roman" w:cs="Times New Roman"/>
          <w:sz w:val="18"/>
          <w:szCs w:val="24"/>
          <w:lang w:eastAsia="ru-RU"/>
        </w:rPr>
        <w:t>(должность лица,                                                                (подпись)                       (фамилия, имя, отчество (при наличии) заполнившего проверочный лист                   лица, заполнившего проверочный лист</w:t>
      </w:r>
      <w:proofErr w:type="gramEnd"/>
    </w:p>
    <w:p w:rsidR="00461D64" w:rsidRPr="00461D64" w:rsidRDefault="00461D64" w:rsidP="00461D6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61D64" w:rsidRPr="00461D64" w:rsidRDefault="00461D64" w:rsidP="00461D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461D64" w:rsidRPr="00461D64" w:rsidRDefault="00461D64" w:rsidP="00461D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EF4" w:rsidRDefault="00887EF4">
      <w:bookmarkStart w:id="0" w:name="_GoBack"/>
      <w:bookmarkEnd w:id="0"/>
    </w:p>
    <w:sectPr w:rsidR="0088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227"/>
    <w:multiLevelType w:val="multilevel"/>
    <w:tmpl w:val="E7985C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419D5"/>
    <w:multiLevelType w:val="multilevel"/>
    <w:tmpl w:val="70D625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012BC"/>
    <w:multiLevelType w:val="multilevel"/>
    <w:tmpl w:val="B5D2E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93663"/>
    <w:multiLevelType w:val="multilevel"/>
    <w:tmpl w:val="550C33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F56B59"/>
    <w:multiLevelType w:val="multilevel"/>
    <w:tmpl w:val="1908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AA349A"/>
    <w:multiLevelType w:val="multilevel"/>
    <w:tmpl w:val="549E8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F5C"/>
    <w:rsid w:val="00197F5C"/>
    <w:rsid w:val="00461D64"/>
    <w:rsid w:val="0088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820C1AA13DE8BC93BCB8888448E0CB6BBF3D154D93EA86F9E151A51F671B4906F031A8DE48521240C5FE3E6952FBE7F2787E9938BF2665kA7D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1551</Words>
  <Characters>8846</Characters>
  <Application>Microsoft Office Word</Application>
  <DocSecurity>0</DocSecurity>
  <Lines>73</Lines>
  <Paragraphs>20</Paragraphs>
  <ScaleCrop>false</ScaleCrop>
  <Company/>
  <LinksUpToDate>false</LinksUpToDate>
  <CharactersWithSpaces>10377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2026-05-14T08:25:00Z</dcterms:created>
  <dcterms:modified xsi:type="dcterms:W3CDTF">2026-05-14T08:25:00Z</dcterms:modified>
</cp:coreProperties>
</file>