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114" w:rsidRPr="00827BC5" w:rsidRDefault="00991114" w:rsidP="000F2F00">
      <w:pPr>
        <w:pStyle w:val="ConsPlusNormal"/>
        <w:jc w:val="both"/>
      </w:pPr>
    </w:p>
    <w:p w:rsidR="00991114" w:rsidRPr="00827BC5" w:rsidRDefault="00991114" w:rsidP="00991114">
      <w:pPr>
        <w:spacing w:after="0" w:line="240" w:lineRule="auto"/>
        <w:ind w:firstLine="567"/>
        <w:jc w:val="both"/>
        <w:rPr>
          <w:rFonts w:ascii="Times New Roman" w:hAnsi="Times New Roman" w:cs="Times New Roman"/>
          <w:sz w:val="24"/>
          <w:szCs w:val="24"/>
        </w:rPr>
      </w:pPr>
    </w:p>
    <w:p w:rsidR="00D45A69" w:rsidRDefault="00D45A69" w:rsidP="00D45A69">
      <w:pPr>
        <w:pStyle w:val="a4"/>
        <w:jc w:val="center"/>
        <w:rPr>
          <w:rFonts w:ascii="Times New Roman" w:hAnsi="Times New Roman"/>
          <w:b/>
          <w:sz w:val="28"/>
          <w:szCs w:val="28"/>
        </w:rPr>
      </w:pPr>
      <w:r>
        <w:rPr>
          <w:rFonts w:ascii="Times New Roman" w:hAnsi="Times New Roman"/>
          <w:b/>
          <w:sz w:val="28"/>
          <w:szCs w:val="28"/>
        </w:rPr>
        <w:t>СОВЕТ</w:t>
      </w:r>
    </w:p>
    <w:p w:rsidR="00D45A69" w:rsidRDefault="007F00B1" w:rsidP="00D45A69">
      <w:pPr>
        <w:pStyle w:val="a4"/>
        <w:jc w:val="center"/>
        <w:rPr>
          <w:rFonts w:ascii="Times New Roman" w:hAnsi="Times New Roman"/>
          <w:b/>
          <w:sz w:val="28"/>
          <w:szCs w:val="28"/>
        </w:rPr>
      </w:pPr>
      <w:r>
        <w:rPr>
          <w:rFonts w:ascii="Times New Roman" w:hAnsi="Times New Roman"/>
          <w:b/>
          <w:sz w:val="28"/>
          <w:szCs w:val="28"/>
        </w:rPr>
        <w:t>НИЖНЕПОКР</w:t>
      </w:r>
      <w:r w:rsidR="00D45A69">
        <w:rPr>
          <w:rFonts w:ascii="Times New Roman" w:hAnsi="Times New Roman"/>
          <w:b/>
          <w:sz w:val="28"/>
          <w:szCs w:val="28"/>
        </w:rPr>
        <w:t xml:space="preserve">ОВСКОГО МУНИЦИПАЛЬНОГО ОБРАЗОВАНИЯ ПЕРЕЛЮБСКОГО МУНИЦИПАЛЬНОГО РАЙОНА </w:t>
      </w:r>
    </w:p>
    <w:p w:rsidR="00D45A69" w:rsidRDefault="00D45A69" w:rsidP="00D45A69">
      <w:pPr>
        <w:pStyle w:val="a4"/>
        <w:jc w:val="center"/>
        <w:rPr>
          <w:rFonts w:ascii="Times New Roman" w:hAnsi="Times New Roman"/>
          <w:b/>
          <w:sz w:val="28"/>
          <w:szCs w:val="28"/>
        </w:rPr>
      </w:pPr>
      <w:r>
        <w:rPr>
          <w:rFonts w:ascii="Times New Roman" w:hAnsi="Times New Roman"/>
          <w:b/>
          <w:sz w:val="28"/>
          <w:szCs w:val="28"/>
        </w:rPr>
        <w:t>САРАТОВСКОЙ ОБЛАСТИ</w:t>
      </w:r>
    </w:p>
    <w:p w:rsidR="00D45A69" w:rsidRDefault="00D45A69" w:rsidP="00D45A69">
      <w:pPr>
        <w:pStyle w:val="a4"/>
        <w:rPr>
          <w:rFonts w:ascii="Times New Roman" w:hAnsi="Times New Roman"/>
          <w:b/>
          <w:sz w:val="28"/>
          <w:szCs w:val="28"/>
        </w:rPr>
      </w:pPr>
    </w:p>
    <w:p w:rsidR="00D45A69" w:rsidRDefault="00D45A69" w:rsidP="00D45A69">
      <w:pPr>
        <w:pStyle w:val="a4"/>
        <w:jc w:val="center"/>
        <w:rPr>
          <w:rFonts w:ascii="Times New Roman" w:hAnsi="Times New Roman"/>
          <w:b/>
          <w:sz w:val="28"/>
          <w:szCs w:val="28"/>
        </w:rPr>
      </w:pPr>
      <w:proofErr w:type="gramStart"/>
      <w:r>
        <w:rPr>
          <w:rFonts w:ascii="Times New Roman" w:hAnsi="Times New Roman"/>
          <w:b/>
          <w:sz w:val="28"/>
          <w:szCs w:val="28"/>
        </w:rPr>
        <w:t>Р</w:t>
      </w:r>
      <w:proofErr w:type="gramEnd"/>
      <w:r>
        <w:rPr>
          <w:rFonts w:ascii="Times New Roman" w:hAnsi="Times New Roman"/>
          <w:b/>
          <w:sz w:val="28"/>
          <w:szCs w:val="28"/>
        </w:rPr>
        <w:t xml:space="preserve"> Е Ш Е Н И Е</w:t>
      </w:r>
    </w:p>
    <w:p w:rsidR="00D45A69" w:rsidRDefault="00D45A69" w:rsidP="00D45A69">
      <w:pPr>
        <w:pStyle w:val="a4"/>
        <w:rPr>
          <w:rFonts w:ascii="Times New Roman" w:hAnsi="Times New Roman"/>
          <w:b/>
          <w:sz w:val="28"/>
          <w:szCs w:val="28"/>
        </w:rPr>
      </w:pPr>
    </w:p>
    <w:p w:rsidR="00D45A69" w:rsidRDefault="007F00B1" w:rsidP="007F00B1">
      <w:pPr>
        <w:pStyle w:val="a4"/>
        <w:jc w:val="center"/>
        <w:rPr>
          <w:rFonts w:ascii="Times New Roman" w:hAnsi="Times New Roman"/>
          <w:sz w:val="28"/>
          <w:szCs w:val="28"/>
        </w:rPr>
      </w:pPr>
      <w:r>
        <w:rPr>
          <w:rFonts w:ascii="Times New Roman" w:hAnsi="Times New Roman"/>
          <w:sz w:val="28"/>
          <w:szCs w:val="28"/>
        </w:rPr>
        <w:t>о</w:t>
      </w:r>
      <w:r w:rsidR="000F2F00">
        <w:rPr>
          <w:rFonts w:ascii="Times New Roman" w:hAnsi="Times New Roman"/>
          <w:sz w:val="28"/>
          <w:szCs w:val="28"/>
        </w:rPr>
        <w:t xml:space="preserve">т  27 апреля  </w:t>
      </w:r>
      <w:r w:rsidR="00D45A69">
        <w:rPr>
          <w:rFonts w:ascii="Times New Roman" w:hAnsi="Times New Roman"/>
          <w:sz w:val="28"/>
          <w:szCs w:val="28"/>
        </w:rPr>
        <w:t xml:space="preserve">2021 г.         </w:t>
      </w:r>
      <w:r>
        <w:rPr>
          <w:rFonts w:ascii="Times New Roman" w:hAnsi="Times New Roman"/>
          <w:sz w:val="28"/>
          <w:szCs w:val="28"/>
        </w:rPr>
        <w:t xml:space="preserve">                                             </w:t>
      </w:r>
      <w:r w:rsidR="000F2F00">
        <w:rPr>
          <w:rFonts w:ascii="Times New Roman" w:hAnsi="Times New Roman"/>
          <w:sz w:val="28"/>
          <w:szCs w:val="28"/>
        </w:rPr>
        <w:t xml:space="preserve">                            № 6 п.2</w:t>
      </w:r>
      <w:r w:rsidR="00D45A69">
        <w:rPr>
          <w:rFonts w:ascii="Times New Roman" w:hAnsi="Times New Roman"/>
          <w:sz w:val="28"/>
          <w:szCs w:val="28"/>
        </w:rPr>
        <w:t xml:space="preserve">                                   </w:t>
      </w:r>
      <w:proofErr w:type="gramStart"/>
      <w:r w:rsidR="00D45A69">
        <w:rPr>
          <w:rFonts w:ascii="Times New Roman" w:hAnsi="Times New Roman"/>
          <w:sz w:val="28"/>
          <w:szCs w:val="28"/>
        </w:rPr>
        <w:t>с</w:t>
      </w:r>
      <w:proofErr w:type="gramEnd"/>
      <w:r w:rsidR="00D45A69">
        <w:rPr>
          <w:rFonts w:ascii="Times New Roman" w:hAnsi="Times New Roman"/>
          <w:sz w:val="28"/>
          <w:szCs w:val="28"/>
        </w:rPr>
        <w:t xml:space="preserve">. </w:t>
      </w:r>
      <w:r>
        <w:rPr>
          <w:rFonts w:ascii="Times New Roman" w:hAnsi="Times New Roman"/>
          <w:sz w:val="28"/>
          <w:szCs w:val="28"/>
        </w:rPr>
        <w:t>Нижняя Покровка</w:t>
      </w:r>
    </w:p>
    <w:p w:rsidR="00D45A69" w:rsidRDefault="00D45A69" w:rsidP="00D45A69">
      <w:pPr>
        <w:pStyle w:val="a4"/>
        <w:jc w:val="both"/>
        <w:rPr>
          <w:rFonts w:ascii="Times New Roman" w:hAnsi="Times New Roman"/>
          <w:sz w:val="28"/>
          <w:szCs w:val="28"/>
        </w:rPr>
      </w:pPr>
    </w:p>
    <w:p w:rsidR="00D45A69" w:rsidRDefault="00D45A69" w:rsidP="00D45A69">
      <w:pPr>
        <w:pStyle w:val="a4"/>
        <w:jc w:val="both"/>
        <w:rPr>
          <w:rFonts w:ascii="Times New Roman" w:hAnsi="Times New Roman"/>
          <w:sz w:val="28"/>
          <w:szCs w:val="28"/>
        </w:rPr>
      </w:pPr>
    </w:p>
    <w:p w:rsidR="00C63D0D"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О внесении изменени</w:t>
      </w:r>
      <w:r w:rsidR="00C541CF">
        <w:rPr>
          <w:rFonts w:ascii="Times New Roman" w:hAnsi="Times New Roman" w:cs="Times New Roman"/>
          <w:b/>
          <w:sz w:val="24"/>
          <w:szCs w:val="24"/>
        </w:rPr>
        <w:t xml:space="preserve">й в решение Совета </w:t>
      </w:r>
    </w:p>
    <w:p w:rsidR="00C63D0D" w:rsidRDefault="00C541CF" w:rsidP="00D45A69">
      <w:pPr>
        <w:pStyle w:val="a4"/>
        <w:jc w:val="both"/>
        <w:rPr>
          <w:rFonts w:ascii="Times New Roman" w:hAnsi="Times New Roman" w:cs="Times New Roman"/>
          <w:b/>
          <w:sz w:val="24"/>
          <w:szCs w:val="24"/>
        </w:rPr>
      </w:pPr>
      <w:proofErr w:type="spellStart"/>
      <w:r>
        <w:rPr>
          <w:rFonts w:ascii="Times New Roman" w:hAnsi="Times New Roman" w:cs="Times New Roman"/>
          <w:b/>
          <w:sz w:val="24"/>
          <w:szCs w:val="24"/>
        </w:rPr>
        <w:t>Нижнепокро</w:t>
      </w:r>
      <w:r w:rsidR="00D45A69" w:rsidRPr="00D45A69">
        <w:rPr>
          <w:rFonts w:ascii="Times New Roman" w:hAnsi="Times New Roman" w:cs="Times New Roman"/>
          <w:b/>
          <w:sz w:val="24"/>
          <w:szCs w:val="24"/>
        </w:rPr>
        <w:t>вского</w:t>
      </w:r>
      <w:proofErr w:type="spellEnd"/>
      <w:r w:rsidR="00D45A69" w:rsidRPr="00D45A69">
        <w:rPr>
          <w:rFonts w:ascii="Times New Roman" w:hAnsi="Times New Roman" w:cs="Times New Roman"/>
          <w:b/>
          <w:sz w:val="24"/>
          <w:szCs w:val="24"/>
        </w:rPr>
        <w:t xml:space="preserve"> </w:t>
      </w:r>
      <w:r w:rsidR="007F00B1">
        <w:rPr>
          <w:rFonts w:ascii="Times New Roman" w:hAnsi="Times New Roman" w:cs="Times New Roman"/>
          <w:b/>
          <w:sz w:val="24"/>
          <w:szCs w:val="24"/>
        </w:rPr>
        <w:t>муниципального образования</w:t>
      </w:r>
    </w:p>
    <w:p w:rsidR="00C63D0D" w:rsidRDefault="007F00B1" w:rsidP="00D45A69">
      <w:pPr>
        <w:pStyle w:val="a4"/>
        <w:jc w:val="both"/>
        <w:rPr>
          <w:rFonts w:ascii="Times New Roman" w:hAnsi="Times New Roman" w:cs="Times New Roman"/>
          <w:b/>
          <w:sz w:val="24"/>
          <w:szCs w:val="24"/>
        </w:rPr>
      </w:pPr>
      <w:r>
        <w:rPr>
          <w:rFonts w:ascii="Times New Roman" w:hAnsi="Times New Roman" w:cs="Times New Roman"/>
          <w:b/>
          <w:sz w:val="24"/>
          <w:szCs w:val="24"/>
        </w:rPr>
        <w:t xml:space="preserve"> от 23.01.2012 года № 1</w:t>
      </w:r>
      <w:r w:rsidR="00D45A69" w:rsidRPr="00D45A69">
        <w:rPr>
          <w:rFonts w:ascii="Times New Roman" w:hAnsi="Times New Roman" w:cs="Times New Roman"/>
          <w:b/>
          <w:sz w:val="24"/>
          <w:szCs w:val="24"/>
        </w:rPr>
        <w:t xml:space="preserve"> п.1 «Об  утверждении </w:t>
      </w:r>
    </w:p>
    <w:p w:rsidR="00C63D0D"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Правил благоустройства, обеспечения чистоты</w:t>
      </w:r>
    </w:p>
    <w:p w:rsidR="00C63D0D"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 xml:space="preserve"> и пор</w:t>
      </w:r>
      <w:r w:rsidR="007F00B1">
        <w:rPr>
          <w:rFonts w:ascii="Times New Roman" w:hAnsi="Times New Roman" w:cs="Times New Roman"/>
          <w:b/>
          <w:sz w:val="24"/>
          <w:szCs w:val="24"/>
        </w:rPr>
        <w:t xml:space="preserve">ядка на территории  </w:t>
      </w:r>
      <w:proofErr w:type="spellStart"/>
      <w:r w:rsidR="007F00B1">
        <w:rPr>
          <w:rFonts w:ascii="Times New Roman" w:hAnsi="Times New Roman" w:cs="Times New Roman"/>
          <w:b/>
          <w:sz w:val="24"/>
          <w:szCs w:val="24"/>
        </w:rPr>
        <w:t>Нижнепокр</w:t>
      </w:r>
      <w:r w:rsidRPr="00D45A69">
        <w:rPr>
          <w:rFonts w:ascii="Times New Roman" w:hAnsi="Times New Roman" w:cs="Times New Roman"/>
          <w:b/>
          <w:sz w:val="24"/>
          <w:szCs w:val="24"/>
        </w:rPr>
        <w:t>овского</w:t>
      </w:r>
      <w:proofErr w:type="spellEnd"/>
    </w:p>
    <w:p w:rsidR="00C63D0D"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 xml:space="preserve"> муниципального образования </w:t>
      </w:r>
      <w:proofErr w:type="spellStart"/>
      <w:r w:rsidRPr="00D45A69">
        <w:rPr>
          <w:rFonts w:ascii="Times New Roman" w:hAnsi="Times New Roman" w:cs="Times New Roman"/>
          <w:b/>
          <w:sz w:val="24"/>
          <w:szCs w:val="24"/>
        </w:rPr>
        <w:t>Перелюбского</w:t>
      </w:r>
      <w:proofErr w:type="spellEnd"/>
      <w:r w:rsidRPr="00D45A69">
        <w:rPr>
          <w:rFonts w:ascii="Times New Roman" w:hAnsi="Times New Roman" w:cs="Times New Roman"/>
          <w:b/>
          <w:sz w:val="24"/>
          <w:szCs w:val="24"/>
        </w:rPr>
        <w:t xml:space="preserve"> </w:t>
      </w:r>
    </w:p>
    <w:p w:rsidR="00D45A69" w:rsidRPr="00D45A69"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 xml:space="preserve"> муниципального района Саратовской области»</w:t>
      </w:r>
    </w:p>
    <w:p w:rsidR="00D45A69" w:rsidRPr="00D45A69" w:rsidRDefault="00D45A69" w:rsidP="00D45A69">
      <w:pPr>
        <w:pStyle w:val="a4"/>
        <w:jc w:val="both"/>
        <w:rPr>
          <w:rFonts w:ascii="Times New Roman" w:hAnsi="Times New Roman" w:cs="Times New Roman"/>
          <w:sz w:val="24"/>
          <w:szCs w:val="24"/>
        </w:rPr>
      </w:pPr>
    </w:p>
    <w:p w:rsidR="00D45A69" w:rsidRPr="00D45A69" w:rsidRDefault="00D45A69" w:rsidP="00D45A69">
      <w:pPr>
        <w:jc w:val="both"/>
        <w:rPr>
          <w:rFonts w:ascii="Times New Roman" w:hAnsi="Times New Roman" w:cs="Times New Roman"/>
          <w:color w:val="000000"/>
          <w:sz w:val="24"/>
          <w:szCs w:val="24"/>
        </w:rPr>
      </w:pPr>
      <w:r w:rsidRPr="00D45A69">
        <w:rPr>
          <w:rFonts w:ascii="Times New Roman" w:hAnsi="Times New Roman" w:cs="Times New Roman"/>
          <w:sz w:val="24"/>
          <w:szCs w:val="24"/>
        </w:rPr>
        <w:t xml:space="preserve">          </w:t>
      </w:r>
      <w:proofErr w:type="gramStart"/>
      <w:r w:rsidRPr="00D45A69">
        <w:rPr>
          <w:rFonts w:ascii="Times New Roman" w:hAnsi="Times New Roman" w:cs="Times New Roman"/>
          <w:sz w:val="24"/>
          <w:szCs w:val="24"/>
        </w:rPr>
        <w:t xml:space="preserve">В соответствии с Федеральным Законом от 06.10.2003 года №131 – ФЗ «Об общих принципах организации местного самоуправления в Российской Федерации», </w:t>
      </w:r>
      <w:r w:rsidRPr="00D45A69">
        <w:rPr>
          <w:rFonts w:ascii="Times New Roman" w:hAnsi="Times New Roman" w:cs="Times New Roman"/>
          <w:color w:val="000000"/>
          <w:sz w:val="24"/>
          <w:szCs w:val="24"/>
        </w:rPr>
        <w:t xml:space="preserve">санитарных правил и норм </w:t>
      </w:r>
      <w:proofErr w:type="spellStart"/>
      <w:r w:rsidRPr="00D45A69">
        <w:rPr>
          <w:rFonts w:ascii="Times New Roman" w:hAnsi="Times New Roman" w:cs="Times New Roman"/>
          <w:color w:val="000000"/>
          <w:sz w:val="24"/>
          <w:szCs w:val="24"/>
        </w:rPr>
        <w:t>СанПиНа</w:t>
      </w:r>
      <w:proofErr w:type="spellEnd"/>
      <w:r w:rsidRPr="00D45A69">
        <w:rPr>
          <w:rFonts w:ascii="Times New Roman" w:hAnsi="Times New Roman" w:cs="Times New Roman"/>
          <w:color w:val="000000"/>
          <w:sz w:val="24"/>
          <w:szCs w:val="24"/>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w:t>
      </w:r>
      <w:proofErr w:type="gramEnd"/>
      <w:r w:rsidRPr="00D45A69">
        <w:rPr>
          <w:rFonts w:ascii="Times New Roman" w:hAnsi="Times New Roman" w:cs="Times New Roman"/>
          <w:color w:val="000000"/>
          <w:sz w:val="24"/>
          <w:szCs w:val="24"/>
        </w:rPr>
        <w:t xml:space="preserve"> проведению санитарно-противоэпидемических (профилактических) мероприятий», утверждённых постановлением Главного государственного санитарного врача Российской Федерации от 28.01.2021 № 3, </w:t>
      </w:r>
      <w:r w:rsidRPr="00D45A69">
        <w:rPr>
          <w:rFonts w:ascii="Times New Roman" w:hAnsi="Times New Roman" w:cs="Times New Roman"/>
          <w:sz w:val="24"/>
          <w:szCs w:val="24"/>
        </w:rPr>
        <w:t xml:space="preserve">на основании Устава </w:t>
      </w:r>
      <w:proofErr w:type="spellStart"/>
      <w:r w:rsidR="007F00B1">
        <w:rPr>
          <w:rFonts w:ascii="Times New Roman" w:hAnsi="Times New Roman" w:cs="Times New Roman"/>
          <w:b/>
          <w:sz w:val="24"/>
          <w:szCs w:val="24"/>
        </w:rPr>
        <w:t>Нижнепокро</w:t>
      </w:r>
      <w:r w:rsidRPr="00D45A69">
        <w:rPr>
          <w:rFonts w:ascii="Times New Roman" w:hAnsi="Times New Roman" w:cs="Times New Roman"/>
          <w:b/>
          <w:sz w:val="24"/>
          <w:szCs w:val="24"/>
        </w:rPr>
        <w:t>вского</w:t>
      </w:r>
      <w:proofErr w:type="spellEnd"/>
      <w:r w:rsidRPr="00D45A69">
        <w:rPr>
          <w:rFonts w:ascii="Times New Roman" w:hAnsi="Times New Roman" w:cs="Times New Roman"/>
          <w:sz w:val="24"/>
          <w:szCs w:val="24"/>
        </w:rPr>
        <w:t xml:space="preserve"> муниципального образования </w:t>
      </w:r>
      <w:proofErr w:type="spellStart"/>
      <w:r w:rsidRPr="00D45A69">
        <w:rPr>
          <w:rFonts w:ascii="Times New Roman" w:hAnsi="Times New Roman" w:cs="Times New Roman"/>
          <w:sz w:val="24"/>
          <w:szCs w:val="24"/>
        </w:rPr>
        <w:t>Перелюбского</w:t>
      </w:r>
      <w:proofErr w:type="spellEnd"/>
      <w:r w:rsidRPr="00D45A69">
        <w:rPr>
          <w:rFonts w:ascii="Times New Roman" w:hAnsi="Times New Roman" w:cs="Times New Roman"/>
          <w:sz w:val="24"/>
          <w:szCs w:val="24"/>
        </w:rPr>
        <w:t xml:space="preserve"> муниципального района Саратовской области,</w:t>
      </w:r>
      <w:r w:rsidR="00C63D0D" w:rsidRPr="00C63D0D">
        <w:rPr>
          <w:rFonts w:ascii="Times New Roman" w:hAnsi="Times New Roman" w:cs="Times New Roman"/>
          <w:sz w:val="24"/>
          <w:szCs w:val="24"/>
        </w:rPr>
        <w:t xml:space="preserve"> </w:t>
      </w:r>
      <w:r w:rsidR="00C63D0D" w:rsidRPr="00D45A69">
        <w:rPr>
          <w:rFonts w:ascii="Times New Roman" w:hAnsi="Times New Roman" w:cs="Times New Roman"/>
          <w:sz w:val="24"/>
          <w:szCs w:val="24"/>
        </w:rPr>
        <w:t>Совет</w:t>
      </w:r>
      <w:r w:rsidR="00C63D0D" w:rsidRPr="00C63D0D">
        <w:rPr>
          <w:rFonts w:ascii="Times New Roman" w:hAnsi="Times New Roman" w:cs="Times New Roman"/>
          <w:b/>
          <w:sz w:val="24"/>
          <w:szCs w:val="24"/>
        </w:rPr>
        <w:t xml:space="preserve"> </w:t>
      </w:r>
      <w:proofErr w:type="spellStart"/>
      <w:r w:rsidR="00C63D0D">
        <w:rPr>
          <w:rFonts w:ascii="Times New Roman" w:hAnsi="Times New Roman" w:cs="Times New Roman"/>
          <w:b/>
          <w:sz w:val="24"/>
          <w:szCs w:val="24"/>
        </w:rPr>
        <w:t>Нижнепокр</w:t>
      </w:r>
      <w:r w:rsidR="00C63D0D" w:rsidRPr="00D45A69">
        <w:rPr>
          <w:rFonts w:ascii="Times New Roman" w:hAnsi="Times New Roman" w:cs="Times New Roman"/>
          <w:b/>
          <w:sz w:val="24"/>
          <w:szCs w:val="24"/>
        </w:rPr>
        <w:t>овского</w:t>
      </w:r>
      <w:proofErr w:type="spellEnd"/>
      <w:r w:rsidR="00C63D0D" w:rsidRPr="00D45A69">
        <w:rPr>
          <w:rFonts w:ascii="Times New Roman" w:hAnsi="Times New Roman" w:cs="Times New Roman"/>
          <w:sz w:val="24"/>
          <w:szCs w:val="24"/>
        </w:rPr>
        <w:t xml:space="preserve"> муниципального образования</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w:t>
      </w:r>
      <w:r w:rsidR="007F00B1">
        <w:rPr>
          <w:rFonts w:ascii="Times New Roman" w:hAnsi="Times New Roman" w:cs="Times New Roman"/>
          <w:b/>
          <w:sz w:val="24"/>
          <w:szCs w:val="24"/>
        </w:rPr>
        <w:t xml:space="preserve"> </w:t>
      </w:r>
    </w:p>
    <w:p w:rsidR="00D45A69" w:rsidRPr="00D45A69"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РЕШИЛ:</w:t>
      </w:r>
    </w:p>
    <w:p w:rsidR="00D45A69" w:rsidRPr="00D45A69" w:rsidRDefault="00D45A69" w:rsidP="00D45A69">
      <w:pPr>
        <w:pStyle w:val="a4"/>
        <w:jc w:val="both"/>
        <w:rPr>
          <w:rFonts w:ascii="Times New Roman" w:hAnsi="Times New Roman" w:cs="Times New Roman"/>
          <w:b/>
          <w:sz w:val="24"/>
          <w:szCs w:val="24"/>
        </w:rPr>
      </w:pPr>
    </w:p>
    <w:p w:rsidR="00D45A69" w:rsidRDefault="00C63D0D" w:rsidP="00D45A69">
      <w:pPr>
        <w:pStyle w:val="a4"/>
        <w:jc w:val="both"/>
        <w:rPr>
          <w:rFonts w:ascii="Times New Roman" w:hAnsi="Times New Roman" w:cs="Times New Roman"/>
          <w:sz w:val="24"/>
          <w:szCs w:val="24"/>
        </w:rPr>
      </w:pPr>
      <w:r w:rsidRPr="00C63D0D">
        <w:rPr>
          <w:rFonts w:ascii="Times New Roman" w:hAnsi="Times New Roman" w:cs="Times New Roman"/>
          <w:b/>
          <w:sz w:val="24"/>
          <w:szCs w:val="24"/>
        </w:rPr>
        <w:t xml:space="preserve">        1.</w:t>
      </w:r>
      <w:r>
        <w:rPr>
          <w:rFonts w:ascii="Times New Roman" w:hAnsi="Times New Roman" w:cs="Times New Roman"/>
          <w:sz w:val="24"/>
          <w:szCs w:val="24"/>
        </w:rPr>
        <w:t xml:space="preserve"> В</w:t>
      </w:r>
      <w:r w:rsidR="00D45A69" w:rsidRPr="00D45A69">
        <w:rPr>
          <w:rFonts w:ascii="Times New Roman" w:hAnsi="Times New Roman" w:cs="Times New Roman"/>
          <w:sz w:val="24"/>
          <w:szCs w:val="24"/>
        </w:rPr>
        <w:t xml:space="preserve">нести изменения в решение Совета </w:t>
      </w:r>
      <w:proofErr w:type="spellStart"/>
      <w:r w:rsidR="007F00B1">
        <w:rPr>
          <w:rFonts w:ascii="Times New Roman" w:hAnsi="Times New Roman" w:cs="Times New Roman"/>
          <w:b/>
          <w:sz w:val="24"/>
          <w:szCs w:val="24"/>
        </w:rPr>
        <w:t>Нижнепокр</w:t>
      </w:r>
      <w:r w:rsidR="00D45A69" w:rsidRPr="00D45A69">
        <w:rPr>
          <w:rFonts w:ascii="Times New Roman" w:hAnsi="Times New Roman" w:cs="Times New Roman"/>
          <w:b/>
          <w:sz w:val="24"/>
          <w:szCs w:val="24"/>
        </w:rPr>
        <w:t>овского</w:t>
      </w:r>
      <w:proofErr w:type="spellEnd"/>
      <w:r w:rsidR="00D45A69" w:rsidRPr="00D45A69">
        <w:rPr>
          <w:rFonts w:ascii="Times New Roman" w:hAnsi="Times New Roman" w:cs="Times New Roman"/>
          <w:sz w:val="24"/>
          <w:szCs w:val="24"/>
        </w:rPr>
        <w:t xml:space="preserve"> му</w:t>
      </w:r>
      <w:r w:rsidR="00367607">
        <w:rPr>
          <w:rFonts w:ascii="Times New Roman" w:hAnsi="Times New Roman" w:cs="Times New Roman"/>
          <w:sz w:val="24"/>
          <w:szCs w:val="24"/>
        </w:rPr>
        <w:t>ниципального образования МО № 1 п.1 от 23.01.2012</w:t>
      </w:r>
      <w:r w:rsidR="00D45A69" w:rsidRPr="00D45A69">
        <w:rPr>
          <w:rFonts w:ascii="Times New Roman" w:hAnsi="Times New Roman" w:cs="Times New Roman"/>
          <w:sz w:val="24"/>
          <w:szCs w:val="24"/>
        </w:rPr>
        <w:t xml:space="preserve"> года</w:t>
      </w:r>
      <w:r w:rsidR="00D626C9">
        <w:rPr>
          <w:rFonts w:ascii="Times New Roman" w:hAnsi="Times New Roman" w:cs="Times New Roman"/>
          <w:sz w:val="24"/>
          <w:szCs w:val="24"/>
        </w:rPr>
        <w:t xml:space="preserve"> </w:t>
      </w:r>
      <w:r w:rsidR="00D45A69" w:rsidRPr="00D45A69">
        <w:rPr>
          <w:rFonts w:ascii="Times New Roman" w:hAnsi="Times New Roman" w:cs="Times New Roman"/>
          <w:sz w:val="24"/>
          <w:szCs w:val="24"/>
        </w:rPr>
        <w:t xml:space="preserve">«Об  утверждении Правил благоустройства, обеспечения чистоты и порядка на территории  </w:t>
      </w:r>
      <w:proofErr w:type="spellStart"/>
      <w:r w:rsidR="00367607">
        <w:rPr>
          <w:rFonts w:ascii="Times New Roman" w:hAnsi="Times New Roman" w:cs="Times New Roman"/>
          <w:sz w:val="24"/>
          <w:szCs w:val="24"/>
        </w:rPr>
        <w:t>Нижнепокр</w:t>
      </w:r>
      <w:r w:rsidR="00D45A69">
        <w:rPr>
          <w:rFonts w:ascii="Times New Roman" w:hAnsi="Times New Roman" w:cs="Times New Roman"/>
          <w:sz w:val="24"/>
          <w:szCs w:val="24"/>
        </w:rPr>
        <w:t>овского</w:t>
      </w:r>
      <w:proofErr w:type="spellEnd"/>
      <w:r w:rsidR="00D45A69">
        <w:rPr>
          <w:rFonts w:ascii="Times New Roman" w:hAnsi="Times New Roman" w:cs="Times New Roman"/>
          <w:sz w:val="24"/>
          <w:szCs w:val="24"/>
        </w:rPr>
        <w:t xml:space="preserve"> </w:t>
      </w:r>
      <w:r w:rsidR="00D45A69" w:rsidRPr="00D45A69">
        <w:rPr>
          <w:rFonts w:ascii="Times New Roman" w:hAnsi="Times New Roman" w:cs="Times New Roman"/>
          <w:sz w:val="24"/>
          <w:szCs w:val="24"/>
        </w:rPr>
        <w:t xml:space="preserve">муниципального образования </w:t>
      </w:r>
      <w:proofErr w:type="spellStart"/>
      <w:r w:rsidR="00D45A69" w:rsidRPr="00D45A69">
        <w:rPr>
          <w:rFonts w:ascii="Times New Roman" w:hAnsi="Times New Roman" w:cs="Times New Roman"/>
          <w:sz w:val="24"/>
          <w:szCs w:val="24"/>
        </w:rPr>
        <w:t>Перелюбского</w:t>
      </w:r>
      <w:proofErr w:type="spellEnd"/>
      <w:r w:rsidR="00D45A69" w:rsidRPr="00D45A69">
        <w:rPr>
          <w:rFonts w:ascii="Times New Roman" w:hAnsi="Times New Roman" w:cs="Times New Roman"/>
          <w:sz w:val="24"/>
          <w:szCs w:val="24"/>
        </w:rPr>
        <w:t xml:space="preserve">  муниципального района Саратовской области» (далее - Правила) следующие изменения:</w:t>
      </w:r>
    </w:p>
    <w:p w:rsidR="00C63D0D" w:rsidRPr="00D45A69" w:rsidRDefault="00C63D0D" w:rsidP="00D45A69">
      <w:pPr>
        <w:pStyle w:val="a4"/>
        <w:jc w:val="both"/>
        <w:rPr>
          <w:b/>
          <w:sz w:val="24"/>
          <w:szCs w:val="24"/>
        </w:rPr>
      </w:pPr>
    </w:p>
    <w:p w:rsidR="00D45A69" w:rsidRDefault="000F743A" w:rsidP="00D45A69">
      <w:pPr>
        <w:pStyle w:val="a4"/>
        <w:jc w:val="both"/>
        <w:rPr>
          <w:rFonts w:ascii="Times New Roman" w:hAnsi="Times New Roman" w:cs="Times New Roman"/>
          <w:b/>
          <w:sz w:val="24"/>
          <w:szCs w:val="24"/>
        </w:rPr>
      </w:pPr>
      <w:r>
        <w:rPr>
          <w:rFonts w:ascii="Times New Roman" w:hAnsi="Times New Roman" w:cs="Times New Roman"/>
          <w:b/>
          <w:sz w:val="24"/>
          <w:szCs w:val="24"/>
        </w:rPr>
        <w:t xml:space="preserve">Раздел 2 </w:t>
      </w:r>
      <w:r w:rsidR="00CB7430">
        <w:rPr>
          <w:rFonts w:ascii="Times New Roman" w:hAnsi="Times New Roman" w:cs="Times New Roman"/>
          <w:b/>
          <w:sz w:val="24"/>
          <w:szCs w:val="24"/>
        </w:rPr>
        <w:t xml:space="preserve"> дополнить</w:t>
      </w:r>
      <w:r>
        <w:rPr>
          <w:rFonts w:ascii="Times New Roman" w:hAnsi="Times New Roman" w:cs="Times New Roman"/>
          <w:b/>
          <w:sz w:val="24"/>
          <w:szCs w:val="24"/>
        </w:rPr>
        <w:t xml:space="preserve"> пунктом 3 </w:t>
      </w:r>
      <w:r w:rsidR="00D45A69" w:rsidRPr="00D45A69">
        <w:rPr>
          <w:rFonts w:ascii="Times New Roman" w:hAnsi="Times New Roman" w:cs="Times New Roman"/>
          <w:b/>
          <w:sz w:val="24"/>
          <w:szCs w:val="24"/>
        </w:rPr>
        <w:t>следующего содержания:</w:t>
      </w:r>
    </w:p>
    <w:p w:rsidR="00C63D0D" w:rsidRPr="00D45A69" w:rsidRDefault="00C63D0D" w:rsidP="00D45A69">
      <w:pPr>
        <w:pStyle w:val="a4"/>
        <w:jc w:val="both"/>
        <w:rPr>
          <w:rFonts w:ascii="Times New Roman" w:hAnsi="Times New Roman" w:cs="Times New Roman"/>
          <w:b/>
          <w:sz w:val="24"/>
          <w:szCs w:val="24"/>
        </w:rPr>
      </w:pPr>
    </w:p>
    <w:p w:rsidR="00D45A69" w:rsidRPr="00D45A69" w:rsidRDefault="000F743A" w:rsidP="00D45A69">
      <w:pPr>
        <w:pStyle w:val="a4"/>
        <w:jc w:val="both"/>
        <w:rPr>
          <w:rFonts w:ascii="Times New Roman" w:hAnsi="Times New Roman" w:cs="Times New Roman"/>
          <w:sz w:val="24"/>
          <w:szCs w:val="24"/>
        </w:rPr>
      </w:pPr>
      <w:r>
        <w:rPr>
          <w:rFonts w:ascii="Times New Roman" w:hAnsi="Times New Roman" w:cs="Times New Roman"/>
          <w:sz w:val="24"/>
          <w:szCs w:val="24"/>
        </w:rPr>
        <w:t>«</w:t>
      </w:r>
      <w:r w:rsidR="00D45A69" w:rsidRPr="00D45A69">
        <w:rPr>
          <w:rFonts w:ascii="Times New Roman" w:hAnsi="Times New Roman" w:cs="Times New Roman"/>
          <w:sz w:val="24"/>
          <w:szCs w:val="24"/>
        </w:rPr>
        <w:t>3. На территории сельского поселения в соответствии с территориальной схемой обращения с отходами должны быть обустроены контейнерные площадки для накопления твердых коммунальных отходов (далее - ТКО) или системы подземного накопления ТКО с автоматическими подъемниками для подъема контейнеров (далее - контейнерные площадки) и (или) специальные площадки для накопления крупногабаритных отходов (далее - специальные площадки).</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Контейнерные площадки, независимо от видов мусоросборников (контейнеров и бункеров) должны иметь подъездной путь, твердое (асфальтовое, бетонное) покрытие с </w:t>
      </w:r>
      <w:r w:rsidRPr="00D45A69">
        <w:rPr>
          <w:rFonts w:ascii="Times New Roman" w:hAnsi="Times New Roman" w:cs="Times New Roman"/>
          <w:sz w:val="24"/>
          <w:szCs w:val="24"/>
        </w:rPr>
        <w:lastRenderedPageBreak/>
        <w:t>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w:t>
      </w:r>
      <w:proofErr w:type="gramStart"/>
      <w:r w:rsidRPr="00D45A69">
        <w:rPr>
          <w:rFonts w:ascii="Times New Roman" w:hAnsi="Times New Roman" w:cs="Times New Roman"/>
          <w:sz w:val="24"/>
          <w:szCs w:val="24"/>
        </w:rPr>
        <w:t>Расстояние от контейнерных и (или) специальных площадок до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населённых пунктах - не менее 15 метров.</w:t>
      </w:r>
      <w:proofErr w:type="gramEnd"/>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Допускается уменьшение не более чем на 25% указанных в настоящем пункте Санитарных правил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 изложенным в приложении № 1 к Санитарным правилам.</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КТО.</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В случае раздельного накопления отходов на контейнерной площадке их владельцем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 либо групп однородных отходов.</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Не допускается промывка контейнеров и (или) бункеров на контейнерных площадках.</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При накоплении ТКО,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Контейнерная площадка и (или) специальная площадка после погрузки ТКО (КГО) в мусоровоз в случае их загрязнения при погрузке должны быть очищены от отходов владельцем контейнерной и (или) специальной площадки.</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Допускается сбор и удаление (вывоз) ТКО (КГО) с территорий сельских поселений бестарным методом (без накопления ТКО (КГО) на контейнерных площадках).</w:t>
      </w: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Сжигание листьев деревьев, кустарников на территории населенных пунктов запрещено. Собранные листья деревьев, кустарников подлежат вывозу на объекты размещения, обезвреживания или утилизации отходов</w:t>
      </w:r>
      <w:proofErr w:type="gramStart"/>
      <w:r w:rsidRPr="00D45A69">
        <w:rPr>
          <w:rFonts w:ascii="Times New Roman" w:hAnsi="Times New Roman" w:cs="Times New Roman"/>
          <w:sz w:val="24"/>
          <w:szCs w:val="24"/>
        </w:rPr>
        <w:t>.»;</w:t>
      </w:r>
      <w:proofErr w:type="gramEnd"/>
    </w:p>
    <w:p w:rsidR="00D45A69" w:rsidRPr="00D45A69" w:rsidRDefault="00D45A69" w:rsidP="00D45A69">
      <w:pPr>
        <w:pStyle w:val="a4"/>
        <w:jc w:val="both"/>
        <w:rPr>
          <w:rFonts w:ascii="Times New Roman" w:hAnsi="Times New Roman" w:cs="Times New Roman"/>
          <w:sz w:val="24"/>
          <w:szCs w:val="24"/>
        </w:rPr>
      </w:pPr>
    </w:p>
    <w:p w:rsidR="00D45A69" w:rsidRDefault="00D45A69" w:rsidP="00D45A69">
      <w:pPr>
        <w:pStyle w:val="a4"/>
        <w:jc w:val="both"/>
        <w:rPr>
          <w:rFonts w:ascii="Times New Roman" w:hAnsi="Times New Roman" w:cs="Times New Roman"/>
          <w:b/>
          <w:sz w:val="24"/>
          <w:szCs w:val="24"/>
        </w:rPr>
      </w:pPr>
      <w:r w:rsidRPr="00D45A69">
        <w:rPr>
          <w:rFonts w:ascii="Times New Roman" w:hAnsi="Times New Roman" w:cs="Times New Roman"/>
          <w:b/>
          <w:sz w:val="24"/>
          <w:szCs w:val="24"/>
        </w:rPr>
        <w:t xml:space="preserve">1.2. </w:t>
      </w:r>
      <w:r w:rsidR="000F743A">
        <w:rPr>
          <w:rFonts w:ascii="Times New Roman" w:hAnsi="Times New Roman" w:cs="Times New Roman"/>
          <w:b/>
          <w:sz w:val="24"/>
          <w:szCs w:val="24"/>
        </w:rPr>
        <w:t xml:space="preserve"> Раздел 6  добавить пунктом 16</w:t>
      </w:r>
      <w:r w:rsidR="009D7FFB">
        <w:rPr>
          <w:rFonts w:ascii="Times New Roman" w:hAnsi="Times New Roman" w:cs="Times New Roman"/>
          <w:b/>
          <w:sz w:val="24"/>
          <w:szCs w:val="24"/>
        </w:rPr>
        <w:t xml:space="preserve"> «об отходах животноводческих комплексов </w:t>
      </w:r>
      <w:r w:rsidR="00CB7430">
        <w:rPr>
          <w:rFonts w:ascii="Times New Roman" w:hAnsi="Times New Roman" w:cs="Times New Roman"/>
          <w:b/>
          <w:sz w:val="24"/>
          <w:szCs w:val="24"/>
        </w:rPr>
        <w:t xml:space="preserve"> </w:t>
      </w:r>
      <w:r w:rsidRPr="00D45A69">
        <w:rPr>
          <w:rFonts w:ascii="Times New Roman" w:hAnsi="Times New Roman" w:cs="Times New Roman"/>
          <w:b/>
          <w:sz w:val="24"/>
          <w:szCs w:val="24"/>
        </w:rPr>
        <w:t>следующего содержания:</w:t>
      </w:r>
    </w:p>
    <w:p w:rsidR="00C63D0D" w:rsidRPr="00D45A69" w:rsidRDefault="00C63D0D" w:rsidP="00D45A69">
      <w:pPr>
        <w:pStyle w:val="a4"/>
        <w:jc w:val="both"/>
        <w:rPr>
          <w:rFonts w:ascii="Times New Roman" w:hAnsi="Times New Roman" w:cs="Times New Roman"/>
          <w:b/>
          <w:sz w:val="24"/>
          <w:szCs w:val="24"/>
        </w:rPr>
      </w:pPr>
    </w:p>
    <w:p w:rsidR="00D45A69" w:rsidRPr="00D45A69" w:rsidRDefault="00D45A69" w:rsidP="00D45A69">
      <w:pPr>
        <w:pStyle w:val="a4"/>
        <w:jc w:val="both"/>
        <w:rPr>
          <w:rFonts w:ascii="Times New Roman" w:hAnsi="Times New Roman" w:cs="Times New Roman"/>
          <w:sz w:val="24"/>
          <w:szCs w:val="24"/>
        </w:rPr>
      </w:pPr>
      <w:r w:rsidRPr="00D45A69">
        <w:rPr>
          <w:rFonts w:ascii="Times New Roman" w:hAnsi="Times New Roman" w:cs="Times New Roman"/>
          <w:sz w:val="24"/>
          <w:szCs w:val="24"/>
        </w:rPr>
        <w:t xml:space="preserve">       «</w:t>
      </w:r>
      <w:r w:rsidR="000F743A">
        <w:rPr>
          <w:rFonts w:ascii="Times New Roman" w:hAnsi="Times New Roman" w:cs="Times New Roman"/>
          <w:sz w:val="24"/>
          <w:szCs w:val="24"/>
        </w:rPr>
        <w:t>п. 16</w:t>
      </w:r>
      <w:r w:rsidR="00CB7430">
        <w:rPr>
          <w:rFonts w:ascii="Times New Roman" w:hAnsi="Times New Roman" w:cs="Times New Roman"/>
          <w:sz w:val="24"/>
          <w:szCs w:val="24"/>
        </w:rPr>
        <w:t xml:space="preserve">. </w:t>
      </w:r>
      <w:r w:rsidRPr="00D45A69">
        <w:rPr>
          <w:rFonts w:ascii="Times New Roman" w:hAnsi="Times New Roman" w:cs="Times New Roman"/>
          <w:sz w:val="24"/>
          <w:szCs w:val="24"/>
        </w:rPr>
        <w:t xml:space="preserve">Отходы животноводческих комплексов (далее - навоз) и птицеводческих комплексов (далее - помет) должны транспортироваться, обрабатываться и обеззараживаться отдельно от хозяйственно-бытовых стоков населенных пунктов. Транспортирование жидкого навоза необходимо осуществлять способом, исключающим загрязнение среды обитания человека. На животноводческом или птицеводческом комплексе хозяйствующим субъектом, эксплуатирующим животноводческий или птицеводческий комплекс, должно осуществляться обеззараживание навоза (помета), </w:t>
      </w:r>
      <w:r w:rsidRPr="00D45A69">
        <w:rPr>
          <w:rFonts w:ascii="Times New Roman" w:hAnsi="Times New Roman" w:cs="Times New Roman"/>
          <w:sz w:val="24"/>
          <w:szCs w:val="24"/>
        </w:rPr>
        <w:lastRenderedPageBreak/>
        <w:t>обеспечивающее отсутствие в навозе (помете) возбудителей инфекционных и паразитарных заболеваний.  При размещении твердой фракции навоза или помета в пределах водосборных площадей хозяйствующим субъектом, эксплуатирующим животноводческий или птицеводческий комплекс, должны предусматриваться водонепроницаемые площадки с твердым покрытием, имеющие уклон в сторону водоотводящих канав. Выделяющаяся из навоза или помета жидкость вместе с атмосферными осадками должна собираться и направляться в жижесборник для обеззараживания</w:t>
      </w:r>
      <w:proofErr w:type="gramStart"/>
      <w:r w:rsidRPr="00D45A69">
        <w:rPr>
          <w:rFonts w:ascii="Times New Roman" w:hAnsi="Times New Roman" w:cs="Times New Roman"/>
          <w:sz w:val="24"/>
          <w:szCs w:val="24"/>
        </w:rPr>
        <w:t>.»</w:t>
      </w:r>
      <w:proofErr w:type="gramEnd"/>
    </w:p>
    <w:p w:rsidR="00D45A69" w:rsidRPr="00D45A69" w:rsidRDefault="00D45A69" w:rsidP="00D45A69">
      <w:pPr>
        <w:pStyle w:val="a4"/>
        <w:jc w:val="both"/>
        <w:rPr>
          <w:rFonts w:ascii="Times New Roman" w:hAnsi="Times New Roman" w:cs="Times New Roman"/>
          <w:sz w:val="24"/>
          <w:szCs w:val="24"/>
        </w:rPr>
      </w:pPr>
    </w:p>
    <w:p w:rsidR="00D45A69" w:rsidRPr="00D45A69" w:rsidRDefault="00D45A69" w:rsidP="00D45A69">
      <w:pPr>
        <w:widowControl w:val="0"/>
        <w:autoSpaceDE w:val="0"/>
        <w:autoSpaceDN w:val="0"/>
        <w:adjustRightInd w:val="0"/>
        <w:jc w:val="both"/>
        <w:rPr>
          <w:rFonts w:ascii="Times New Roman" w:hAnsi="Times New Roman" w:cs="Times New Roman"/>
          <w:sz w:val="24"/>
          <w:szCs w:val="24"/>
        </w:rPr>
      </w:pPr>
      <w:r w:rsidRPr="00D45A69">
        <w:rPr>
          <w:rFonts w:ascii="Times New Roman" w:hAnsi="Times New Roman" w:cs="Times New Roman"/>
          <w:sz w:val="24"/>
          <w:szCs w:val="24"/>
        </w:rPr>
        <w:t xml:space="preserve">        </w:t>
      </w:r>
      <w:r w:rsidRPr="00C63D0D">
        <w:rPr>
          <w:rFonts w:ascii="Times New Roman" w:hAnsi="Times New Roman" w:cs="Times New Roman"/>
          <w:b/>
          <w:sz w:val="24"/>
          <w:szCs w:val="24"/>
        </w:rPr>
        <w:t>2.</w:t>
      </w:r>
      <w:r w:rsidRPr="00D45A69">
        <w:rPr>
          <w:rFonts w:ascii="Times New Roman" w:hAnsi="Times New Roman" w:cs="Times New Roman"/>
          <w:sz w:val="24"/>
          <w:szCs w:val="24"/>
        </w:rPr>
        <w:t xml:space="preserve"> Опубликовать (обнародовать) настоящее решение в местах для обнародования и разместить на официальном с</w:t>
      </w:r>
      <w:r w:rsidR="00367607">
        <w:rPr>
          <w:rFonts w:ascii="Times New Roman" w:hAnsi="Times New Roman" w:cs="Times New Roman"/>
          <w:sz w:val="24"/>
          <w:szCs w:val="24"/>
        </w:rPr>
        <w:t xml:space="preserve">айте администрации </w:t>
      </w:r>
      <w:proofErr w:type="spellStart"/>
      <w:r w:rsidR="00367607">
        <w:rPr>
          <w:rFonts w:ascii="Times New Roman" w:hAnsi="Times New Roman" w:cs="Times New Roman"/>
          <w:sz w:val="24"/>
          <w:szCs w:val="24"/>
        </w:rPr>
        <w:t>Нижнепокро</w:t>
      </w:r>
      <w:r w:rsidRPr="00D45A69">
        <w:rPr>
          <w:rFonts w:ascii="Times New Roman" w:hAnsi="Times New Roman" w:cs="Times New Roman"/>
          <w:sz w:val="24"/>
          <w:szCs w:val="24"/>
        </w:rPr>
        <w:t>вского</w:t>
      </w:r>
      <w:proofErr w:type="spellEnd"/>
      <w:r w:rsidRPr="00D45A69">
        <w:rPr>
          <w:rFonts w:ascii="Times New Roman" w:hAnsi="Times New Roman" w:cs="Times New Roman"/>
          <w:sz w:val="24"/>
          <w:szCs w:val="24"/>
        </w:rPr>
        <w:t xml:space="preserve"> муниципального образования в сети «Интернет» </w:t>
      </w:r>
      <w:hyperlink r:id="rId4" w:tgtFrame="_blank" w:history="1">
        <w:r w:rsidR="00367607" w:rsidRPr="00367607">
          <w:rPr>
            <w:rStyle w:val="aa"/>
            <w:rFonts w:ascii="Times New Roman" w:hAnsi="Times New Roman" w:cs="Times New Roman"/>
            <w:color w:val="005BD1"/>
            <w:sz w:val="24"/>
            <w:szCs w:val="24"/>
            <w:shd w:val="clear" w:color="auto" w:fill="FFFFFF"/>
          </w:rPr>
          <w:t>https://нижнепокровское.рф/</w:t>
        </w:r>
      </w:hyperlink>
    </w:p>
    <w:p w:rsidR="00D45A69" w:rsidRDefault="00D45A69" w:rsidP="00D45A69">
      <w:pPr>
        <w:widowControl w:val="0"/>
        <w:autoSpaceDE w:val="0"/>
        <w:autoSpaceDN w:val="0"/>
        <w:adjustRightInd w:val="0"/>
        <w:jc w:val="both"/>
        <w:rPr>
          <w:rFonts w:ascii="Times New Roman" w:hAnsi="Times New Roman" w:cs="Times New Roman"/>
          <w:sz w:val="24"/>
          <w:szCs w:val="24"/>
        </w:rPr>
      </w:pPr>
      <w:r w:rsidRPr="00C63D0D">
        <w:rPr>
          <w:rFonts w:ascii="Times New Roman" w:hAnsi="Times New Roman" w:cs="Times New Roman"/>
          <w:b/>
          <w:sz w:val="24"/>
          <w:szCs w:val="24"/>
        </w:rPr>
        <w:t xml:space="preserve">       3.</w:t>
      </w:r>
      <w:r w:rsidRPr="00D45A69">
        <w:rPr>
          <w:rFonts w:ascii="Times New Roman" w:hAnsi="Times New Roman" w:cs="Times New Roman"/>
          <w:sz w:val="24"/>
          <w:szCs w:val="24"/>
        </w:rPr>
        <w:t xml:space="preserve"> Настоящее Решение вступает в силу с момента его официального обнародования.</w:t>
      </w:r>
    </w:p>
    <w:p w:rsidR="00DB5772" w:rsidRDefault="00DB5772" w:rsidP="00D45A69">
      <w:pPr>
        <w:widowControl w:val="0"/>
        <w:autoSpaceDE w:val="0"/>
        <w:autoSpaceDN w:val="0"/>
        <w:adjustRightInd w:val="0"/>
        <w:jc w:val="both"/>
        <w:rPr>
          <w:rFonts w:ascii="Times New Roman" w:hAnsi="Times New Roman" w:cs="Times New Roman"/>
          <w:sz w:val="24"/>
          <w:szCs w:val="24"/>
        </w:rPr>
      </w:pPr>
    </w:p>
    <w:p w:rsidR="00C63D0D" w:rsidRPr="00D45A69" w:rsidRDefault="00C63D0D" w:rsidP="00D45A69">
      <w:pPr>
        <w:widowControl w:val="0"/>
        <w:autoSpaceDE w:val="0"/>
        <w:autoSpaceDN w:val="0"/>
        <w:adjustRightInd w:val="0"/>
        <w:jc w:val="both"/>
        <w:rPr>
          <w:rFonts w:ascii="Times New Roman" w:hAnsi="Times New Roman" w:cs="Times New Roman"/>
          <w:sz w:val="24"/>
          <w:szCs w:val="24"/>
        </w:rPr>
      </w:pPr>
    </w:p>
    <w:p w:rsidR="00D45A69" w:rsidRPr="00DB5772" w:rsidRDefault="00DB5772" w:rsidP="00D45A69">
      <w:pPr>
        <w:suppressAutoHyphens/>
        <w:spacing w:after="0" w:line="240" w:lineRule="auto"/>
        <w:jc w:val="both"/>
        <w:rPr>
          <w:rFonts w:ascii="Times New Roman" w:eastAsia="Times New Roman" w:hAnsi="Times New Roman" w:cs="Times New Roman"/>
          <w:b/>
          <w:sz w:val="26"/>
          <w:szCs w:val="26"/>
          <w:lang w:eastAsia="ar-SA"/>
        </w:rPr>
      </w:pPr>
      <w:r w:rsidRPr="00DB5772">
        <w:rPr>
          <w:rFonts w:ascii="Times New Roman" w:eastAsia="Times New Roman" w:hAnsi="Times New Roman" w:cs="Times New Roman"/>
          <w:b/>
          <w:sz w:val="26"/>
          <w:szCs w:val="26"/>
          <w:lang w:eastAsia="ar-SA"/>
        </w:rPr>
        <w:t xml:space="preserve">Глава  </w:t>
      </w:r>
      <w:proofErr w:type="spellStart"/>
      <w:r w:rsidRPr="00DB5772">
        <w:rPr>
          <w:rFonts w:ascii="Times New Roman" w:eastAsia="Times New Roman" w:hAnsi="Times New Roman" w:cs="Times New Roman"/>
          <w:b/>
          <w:sz w:val="26"/>
          <w:szCs w:val="26"/>
          <w:lang w:eastAsia="ar-SA"/>
        </w:rPr>
        <w:t>Нижнепокр</w:t>
      </w:r>
      <w:r w:rsidR="00D45A69" w:rsidRPr="00DB5772">
        <w:rPr>
          <w:rFonts w:ascii="Times New Roman" w:eastAsia="Times New Roman" w:hAnsi="Times New Roman" w:cs="Times New Roman"/>
          <w:b/>
          <w:sz w:val="26"/>
          <w:szCs w:val="26"/>
          <w:lang w:eastAsia="ar-SA"/>
        </w:rPr>
        <w:t>овского</w:t>
      </w:r>
      <w:proofErr w:type="spellEnd"/>
    </w:p>
    <w:p w:rsidR="00D45A69" w:rsidRPr="00DB5772" w:rsidRDefault="00DB5772" w:rsidP="00D45A69">
      <w:pPr>
        <w:suppressAutoHyphens/>
        <w:spacing w:after="0" w:line="240" w:lineRule="auto"/>
        <w:jc w:val="both"/>
        <w:rPr>
          <w:rFonts w:ascii="Times New Roman" w:eastAsia="Times New Roman" w:hAnsi="Times New Roman" w:cs="Times New Roman"/>
          <w:b/>
          <w:sz w:val="26"/>
          <w:szCs w:val="26"/>
          <w:lang w:eastAsia="ar-SA"/>
        </w:rPr>
      </w:pPr>
      <w:r w:rsidRPr="00DB5772">
        <w:rPr>
          <w:rFonts w:ascii="Times New Roman" w:eastAsia="Times New Roman" w:hAnsi="Times New Roman" w:cs="Times New Roman"/>
          <w:b/>
          <w:sz w:val="26"/>
          <w:szCs w:val="26"/>
          <w:lang w:eastAsia="ar-SA"/>
        </w:rPr>
        <w:t>м</w:t>
      </w:r>
      <w:r w:rsidR="00D45A69" w:rsidRPr="00DB5772">
        <w:rPr>
          <w:rFonts w:ascii="Times New Roman" w:eastAsia="Times New Roman" w:hAnsi="Times New Roman" w:cs="Times New Roman"/>
          <w:b/>
          <w:sz w:val="26"/>
          <w:szCs w:val="26"/>
          <w:lang w:eastAsia="ar-SA"/>
        </w:rPr>
        <w:t xml:space="preserve">униципального образования                                                    </w:t>
      </w:r>
      <w:r>
        <w:rPr>
          <w:rFonts w:ascii="Times New Roman" w:eastAsia="Times New Roman" w:hAnsi="Times New Roman" w:cs="Times New Roman"/>
          <w:b/>
          <w:sz w:val="26"/>
          <w:szCs w:val="26"/>
          <w:lang w:eastAsia="ar-SA"/>
        </w:rPr>
        <w:t xml:space="preserve">          </w:t>
      </w:r>
      <w:r w:rsidRPr="00DB5772">
        <w:rPr>
          <w:rFonts w:ascii="Times New Roman" w:eastAsia="Times New Roman" w:hAnsi="Times New Roman" w:cs="Times New Roman"/>
          <w:b/>
          <w:sz w:val="26"/>
          <w:szCs w:val="26"/>
          <w:lang w:eastAsia="ar-SA"/>
        </w:rPr>
        <w:t>Т.Н.Горбачева</w:t>
      </w:r>
    </w:p>
    <w:p w:rsidR="00D45A69" w:rsidRPr="00D45A69" w:rsidRDefault="00D45A69" w:rsidP="00D45A69">
      <w:pPr>
        <w:widowControl w:val="0"/>
        <w:autoSpaceDE w:val="0"/>
        <w:autoSpaceDN w:val="0"/>
        <w:adjustRightInd w:val="0"/>
        <w:jc w:val="both"/>
        <w:rPr>
          <w:rFonts w:ascii="Times New Roman" w:hAnsi="Times New Roman" w:cs="Times New Roman"/>
          <w:sz w:val="24"/>
          <w:szCs w:val="24"/>
        </w:rPr>
      </w:pPr>
    </w:p>
    <w:p w:rsidR="00D45A69" w:rsidRDefault="00D45A69"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p w:rsidR="00CB7430" w:rsidRDefault="00CB7430" w:rsidP="00D45A69">
      <w:pPr>
        <w:widowControl w:val="0"/>
        <w:autoSpaceDE w:val="0"/>
        <w:autoSpaceDN w:val="0"/>
        <w:adjustRightInd w:val="0"/>
        <w:rPr>
          <w:sz w:val="24"/>
          <w:szCs w:val="24"/>
        </w:rPr>
      </w:pPr>
    </w:p>
    <w:sectPr w:rsidR="00CB7430" w:rsidSect="00D45A69">
      <w:pgSz w:w="11906" w:h="16838"/>
      <w:pgMar w:top="851"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useFELayout/>
  </w:compat>
  <w:rsids>
    <w:rsidRoot w:val="00991114"/>
    <w:rsid w:val="00015639"/>
    <w:rsid w:val="000F2F00"/>
    <w:rsid w:val="000F743A"/>
    <w:rsid w:val="001015E2"/>
    <w:rsid w:val="001551E2"/>
    <w:rsid w:val="001963D2"/>
    <w:rsid w:val="001E2B1C"/>
    <w:rsid w:val="00203C10"/>
    <w:rsid w:val="00214372"/>
    <w:rsid w:val="00260F17"/>
    <w:rsid w:val="002764C7"/>
    <w:rsid w:val="0033088C"/>
    <w:rsid w:val="00333FEE"/>
    <w:rsid w:val="00367607"/>
    <w:rsid w:val="00407FA9"/>
    <w:rsid w:val="004D35E8"/>
    <w:rsid w:val="004D51AD"/>
    <w:rsid w:val="004E3A7E"/>
    <w:rsid w:val="00543B21"/>
    <w:rsid w:val="005675A9"/>
    <w:rsid w:val="00587048"/>
    <w:rsid w:val="005A2C9D"/>
    <w:rsid w:val="005A2F18"/>
    <w:rsid w:val="005F1C30"/>
    <w:rsid w:val="00623ACF"/>
    <w:rsid w:val="00654ADB"/>
    <w:rsid w:val="006831EE"/>
    <w:rsid w:val="006F19E6"/>
    <w:rsid w:val="00707CDB"/>
    <w:rsid w:val="00762AEB"/>
    <w:rsid w:val="00772158"/>
    <w:rsid w:val="007A111D"/>
    <w:rsid w:val="007C47BE"/>
    <w:rsid w:val="007F00B1"/>
    <w:rsid w:val="00812DDF"/>
    <w:rsid w:val="0081765E"/>
    <w:rsid w:val="008B1DDD"/>
    <w:rsid w:val="00940FE0"/>
    <w:rsid w:val="00942E92"/>
    <w:rsid w:val="00991114"/>
    <w:rsid w:val="009D154F"/>
    <w:rsid w:val="009D7FFB"/>
    <w:rsid w:val="009E6A84"/>
    <w:rsid w:val="00A57B9C"/>
    <w:rsid w:val="00A7644C"/>
    <w:rsid w:val="00B211AB"/>
    <w:rsid w:val="00B5158C"/>
    <w:rsid w:val="00B72FFD"/>
    <w:rsid w:val="00C44EF1"/>
    <w:rsid w:val="00C541CF"/>
    <w:rsid w:val="00C63D0D"/>
    <w:rsid w:val="00C6638D"/>
    <w:rsid w:val="00CA18D3"/>
    <w:rsid w:val="00CA727B"/>
    <w:rsid w:val="00CB7430"/>
    <w:rsid w:val="00CF0273"/>
    <w:rsid w:val="00D45A69"/>
    <w:rsid w:val="00D626C9"/>
    <w:rsid w:val="00D91FD2"/>
    <w:rsid w:val="00DB4398"/>
    <w:rsid w:val="00DB5772"/>
    <w:rsid w:val="00DE2189"/>
    <w:rsid w:val="00F273E1"/>
    <w:rsid w:val="00F57394"/>
    <w:rsid w:val="00FB2E22"/>
    <w:rsid w:val="00FB7AC3"/>
    <w:rsid w:val="00FD4E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FA9"/>
  </w:style>
  <w:style w:type="paragraph" w:styleId="1">
    <w:name w:val="heading 1"/>
    <w:basedOn w:val="a"/>
    <w:next w:val="a"/>
    <w:link w:val="10"/>
    <w:qFormat/>
    <w:rsid w:val="001963D2"/>
    <w:pPr>
      <w:keepNext/>
      <w:spacing w:after="0" w:line="240" w:lineRule="auto"/>
      <w:jc w:val="center"/>
      <w:outlineLvl w:val="0"/>
    </w:pPr>
    <w:rPr>
      <w:rFonts w:ascii="Times New Roman" w:eastAsia="Calibri" w:hAnsi="Times New Roman" w:cs="Times New Roman"/>
      <w:b/>
      <w:bCs/>
      <w:color w:val="000000"/>
      <w:sz w:val="28"/>
      <w:szCs w:val="28"/>
    </w:rPr>
  </w:style>
  <w:style w:type="paragraph" w:styleId="2">
    <w:name w:val="heading 2"/>
    <w:basedOn w:val="a"/>
    <w:next w:val="a"/>
    <w:link w:val="20"/>
    <w:uiPriority w:val="9"/>
    <w:semiHidden/>
    <w:unhideWhenUsed/>
    <w:qFormat/>
    <w:rsid w:val="003308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3088C"/>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330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991114"/>
    <w:rPr>
      <w:rFonts w:ascii="Calibri" w:eastAsia="Calibri" w:hAnsi="Calibri"/>
    </w:rPr>
  </w:style>
  <w:style w:type="paragraph" w:styleId="a4">
    <w:name w:val="No Spacing"/>
    <w:link w:val="a3"/>
    <w:uiPriority w:val="1"/>
    <w:qFormat/>
    <w:rsid w:val="00991114"/>
    <w:pPr>
      <w:spacing w:after="0" w:line="240" w:lineRule="auto"/>
    </w:pPr>
    <w:rPr>
      <w:rFonts w:ascii="Calibri" w:eastAsia="Calibri" w:hAnsi="Calibri"/>
    </w:rPr>
  </w:style>
  <w:style w:type="paragraph" w:customStyle="1" w:styleId="ConsPlusNormal">
    <w:name w:val="ConsPlusNormal"/>
    <w:link w:val="ConsPlusNormal0"/>
    <w:qFormat/>
    <w:rsid w:val="00991114"/>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991114"/>
    <w:rPr>
      <w:rFonts w:ascii="Times New Roman" w:eastAsia="Times New Roman" w:hAnsi="Times New Roman" w:cs="Times New Roman"/>
      <w:sz w:val="24"/>
      <w:szCs w:val="24"/>
      <w:lang w:eastAsia="ru-RU"/>
    </w:rPr>
  </w:style>
  <w:style w:type="paragraph" w:customStyle="1" w:styleId="a5">
    <w:name w:val="Íàçâàíèå çàêîíà"/>
    <w:basedOn w:val="a"/>
    <w:rsid w:val="00991114"/>
    <w:pPr>
      <w:suppressAutoHyphens/>
      <w:spacing w:after="480" w:line="100" w:lineRule="atLeast"/>
      <w:jc w:val="center"/>
    </w:pPr>
    <w:rPr>
      <w:rFonts w:ascii="Times New Roman" w:eastAsia="Times New Roman" w:hAnsi="Times New Roman" w:cs="Times New Roman"/>
      <w:b/>
      <w:sz w:val="36"/>
      <w:szCs w:val="20"/>
      <w:lang w:eastAsia="ar-SA"/>
    </w:rPr>
  </w:style>
  <w:style w:type="paragraph" w:styleId="a6">
    <w:name w:val="Title"/>
    <w:basedOn w:val="a"/>
    <w:link w:val="a7"/>
    <w:qFormat/>
    <w:rsid w:val="00991114"/>
    <w:pPr>
      <w:overflowPunct w:val="0"/>
      <w:autoSpaceDE w:val="0"/>
      <w:autoSpaceDN w:val="0"/>
      <w:adjustRightInd w:val="0"/>
      <w:spacing w:after="0" w:line="240" w:lineRule="auto"/>
      <w:jc w:val="center"/>
    </w:pPr>
    <w:rPr>
      <w:rFonts w:ascii="Times New Roman" w:eastAsia="Times New Roman" w:hAnsi="Times New Roman" w:cs="Times New Roman"/>
      <w:b/>
      <w:bCs/>
      <w:sz w:val="28"/>
      <w:szCs w:val="20"/>
    </w:rPr>
  </w:style>
  <w:style w:type="character" w:customStyle="1" w:styleId="a7">
    <w:name w:val="Название Знак"/>
    <w:basedOn w:val="a0"/>
    <w:link w:val="a6"/>
    <w:rsid w:val="00991114"/>
    <w:rPr>
      <w:rFonts w:ascii="Times New Roman" w:eastAsia="Times New Roman" w:hAnsi="Times New Roman" w:cs="Times New Roman"/>
      <w:b/>
      <w:bCs/>
      <w:sz w:val="28"/>
      <w:szCs w:val="20"/>
      <w:lang w:eastAsia="ru-RU"/>
    </w:rPr>
  </w:style>
  <w:style w:type="character" w:customStyle="1" w:styleId="10">
    <w:name w:val="Заголовок 1 Знак"/>
    <w:basedOn w:val="a0"/>
    <w:link w:val="1"/>
    <w:rsid w:val="001963D2"/>
    <w:rPr>
      <w:rFonts w:ascii="Times New Roman" w:eastAsia="Calibri" w:hAnsi="Times New Roman" w:cs="Times New Roman"/>
      <w:b/>
      <w:bCs/>
      <w:color w:val="000000"/>
      <w:sz w:val="28"/>
      <w:szCs w:val="28"/>
      <w:lang w:eastAsia="ru-RU"/>
    </w:rPr>
  </w:style>
  <w:style w:type="paragraph" w:customStyle="1" w:styleId="NormalWeb1">
    <w:name w:val="Normal (Web)1"/>
    <w:basedOn w:val="a"/>
    <w:rsid w:val="001963D2"/>
    <w:pPr>
      <w:overflowPunct w:val="0"/>
      <w:autoSpaceDE w:val="0"/>
      <w:autoSpaceDN w:val="0"/>
      <w:adjustRightInd w:val="0"/>
      <w:spacing w:before="100" w:after="100" w:line="240" w:lineRule="auto"/>
    </w:pPr>
    <w:rPr>
      <w:rFonts w:ascii="Times New Roman" w:eastAsia="Calibri" w:hAnsi="Times New Roman" w:cs="Times New Roman"/>
      <w:sz w:val="24"/>
      <w:szCs w:val="20"/>
    </w:rPr>
  </w:style>
  <w:style w:type="character" w:customStyle="1" w:styleId="Strong1">
    <w:name w:val="Strong1"/>
    <w:rsid w:val="001963D2"/>
    <w:rPr>
      <w:rFonts w:cs="Times New Roman"/>
      <w:b/>
    </w:rPr>
  </w:style>
  <w:style w:type="paragraph" w:customStyle="1" w:styleId="11">
    <w:name w:val="Нижний колонтитул1"/>
    <w:basedOn w:val="a"/>
    <w:rsid w:val="001963D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963D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63D2"/>
    <w:rPr>
      <w:rFonts w:ascii="Tahoma" w:eastAsiaTheme="minorEastAsia" w:hAnsi="Tahoma" w:cs="Tahoma"/>
      <w:sz w:val="16"/>
      <w:szCs w:val="16"/>
      <w:lang w:eastAsia="ru-RU"/>
    </w:rPr>
  </w:style>
  <w:style w:type="character" w:styleId="aa">
    <w:name w:val="Hyperlink"/>
    <w:basedOn w:val="a0"/>
    <w:uiPriority w:val="99"/>
    <w:unhideWhenUsed/>
    <w:qFormat/>
    <w:rsid w:val="00B5158C"/>
    <w:rPr>
      <w:color w:val="0000FF"/>
      <w:u w:val="single"/>
    </w:rPr>
  </w:style>
  <w:style w:type="paragraph" w:styleId="ab">
    <w:name w:val="Normal (Web)"/>
    <w:basedOn w:val="a"/>
    <w:uiPriority w:val="99"/>
    <w:rsid w:val="009E6A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33088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semiHidden/>
    <w:rsid w:val="0033088C"/>
    <w:rPr>
      <w:rFonts w:asciiTheme="majorHAnsi" w:eastAsiaTheme="majorEastAsia" w:hAnsiTheme="majorHAnsi" w:cstheme="majorBidi"/>
      <w:b/>
      <w:bCs/>
      <w:i/>
      <w:iCs/>
      <w:color w:val="4F81BD" w:themeColor="accent1"/>
      <w:lang w:eastAsia="ru-RU"/>
    </w:rPr>
  </w:style>
  <w:style w:type="character" w:customStyle="1" w:styleId="30">
    <w:name w:val="Заголовок 3 Знак"/>
    <w:basedOn w:val="a0"/>
    <w:link w:val="3"/>
    <w:uiPriority w:val="9"/>
    <w:semiHidden/>
    <w:rsid w:val="0033088C"/>
    <w:rPr>
      <w:rFonts w:asciiTheme="majorHAnsi" w:eastAsiaTheme="majorEastAsia" w:hAnsiTheme="majorHAnsi" w:cstheme="majorBidi"/>
      <w:b/>
      <w:bCs/>
      <w:color w:val="4F81BD" w:themeColor="accent1"/>
    </w:rPr>
  </w:style>
  <w:style w:type="paragraph" w:customStyle="1" w:styleId="aj">
    <w:name w:val="_aj"/>
    <w:basedOn w:val="a"/>
    <w:rsid w:val="003308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33088C"/>
    <w:pPr>
      <w:autoSpaceDE w:val="0"/>
      <w:autoSpaceDN w:val="0"/>
      <w:adjustRightInd w:val="0"/>
      <w:spacing w:after="0" w:line="240" w:lineRule="auto"/>
    </w:pPr>
    <w:rPr>
      <w:rFonts w:ascii="Courier New" w:eastAsia="Calibri" w:hAnsi="Courier New" w:cs="Courier New"/>
      <w:sz w:val="20"/>
      <w:szCs w:val="20"/>
    </w:rPr>
  </w:style>
  <w:style w:type="paragraph" w:customStyle="1" w:styleId="al">
    <w:name w:val="_al"/>
    <w:basedOn w:val="a"/>
    <w:rsid w:val="003308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33088C"/>
    <w:pPr>
      <w:suppressAutoHyphens/>
      <w:autoSpaceDN w:val="0"/>
    </w:pPr>
    <w:rPr>
      <w:rFonts w:ascii="Calibri" w:eastAsia="SimSun" w:hAnsi="Calibri" w:cs="Tahoma"/>
      <w:kern w:val="3"/>
    </w:rPr>
  </w:style>
  <w:style w:type="paragraph" w:styleId="ac">
    <w:name w:val="List Paragraph"/>
    <w:basedOn w:val="a"/>
    <w:uiPriority w:val="34"/>
    <w:qFormat/>
    <w:rsid w:val="006831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963D2"/>
    <w:pPr>
      <w:keepNext/>
      <w:spacing w:after="0" w:line="240" w:lineRule="auto"/>
      <w:jc w:val="center"/>
      <w:outlineLvl w:val="0"/>
    </w:pPr>
    <w:rPr>
      <w:rFonts w:ascii="Times New Roman" w:eastAsia="Calibri" w:hAnsi="Times New Roman" w:cs="Times New Roman"/>
      <w:b/>
      <w:bCs/>
      <w:color w:val="000000"/>
      <w:sz w:val="28"/>
      <w:szCs w:val="28"/>
    </w:rPr>
  </w:style>
  <w:style w:type="paragraph" w:styleId="2">
    <w:name w:val="heading 2"/>
    <w:basedOn w:val="a"/>
    <w:next w:val="a"/>
    <w:link w:val="20"/>
    <w:uiPriority w:val="9"/>
    <w:semiHidden/>
    <w:unhideWhenUsed/>
    <w:qFormat/>
    <w:rsid w:val="003308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3088C"/>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33088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991114"/>
    <w:rPr>
      <w:rFonts w:ascii="Calibri" w:eastAsia="Calibri" w:hAnsi="Calibri"/>
    </w:rPr>
  </w:style>
  <w:style w:type="paragraph" w:styleId="a4">
    <w:name w:val="No Spacing"/>
    <w:link w:val="a3"/>
    <w:uiPriority w:val="1"/>
    <w:qFormat/>
    <w:rsid w:val="00991114"/>
    <w:pPr>
      <w:spacing w:after="0" w:line="240" w:lineRule="auto"/>
    </w:pPr>
    <w:rPr>
      <w:rFonts w:ascii="Calibri" w:eastAsia="Calibri" w:hAnsi="Calibri"/>
    </w:rPr>
  </w:style>
  <w:style w:type="paragraph" w:customStyle="1" w:styleId="ConsPlusNormal">
    <w:name w:val="ConsPlusNormal"/>
    <w:link w:val="ConsPlusNormal0"/>
    <w:qFormat/>
    <w:rsid w:val="00991114"/>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991114"/>
    <w:rPr>
      <w:rFonts w:ascii="Times New Roman" w:eastAsia="Times New Roman" w:hAnsi="Times New Roman" w:cs="Times New Roman"/>
      <w:sz w:val="24"/>
      <w:szCs w:val="24"/>
      <w:lang w:eastAsia="ru-RU"/>
    </w:rPr>
  </w:style>
  <w:style w:type="paragraph" w:customStyle="1" w:styleId="a5">
    <w:name w:val="Íàçâàíèå çàêîíà"/>
    <w:basedOn w:val="a"/>
    <w:rsid w:val="00991114"/>
    <w:pPr>
      <w:suppressAutoHyphens/>
      <w:spacing w:after="480" w:line="100" w:lineRule="atLeast"/>
      <w:jc w:val="center"/>
    </w:pPr>
    <w:rPr>
      <w:rFonts w:ascii="Times New Roman" w:eastAsia="Times New Roman" w:hAnsi="Times New Roman" w:cs="Times New Roman"/>
      <w:b/>
      <w:sz w:val="36"/>
      <w:szCs w:val="20"/>
      <w:lang w:eastAsia="ar-SA"/>
    </w:rPr>
  </w:style>
  <w:style w:type="paragraph" w:styleId="a6">
    <w:name w:val="Title"/>
    <w:basedOn w:val="a"/>
    <w:link w:val="a7"/>
    <w:qFormat/>
    <w:rsid w:val="00991114"/>
    <w:pPr>
      <w:overflowPunct w:val="0"/>
      <w:autoSpaceDE w:val="0"/>
      <w:autoSpaceDN w:val="0"/>
      <w:adjustRightInd w:val="0"/>
      <w:spacing w:after="0" w:line="240" w:lineRule="auto"/>
      <w:jc w:val="center"/>
    </w:pPr>
    <w:rPr>
      <w:rFonts w:ascii="Times New Roman" w:eastAsia="Times New Roman" w:hAnsi="Times New Roman" w:cs="Times New Roman"/>
      <w:b/>
      <w:bCs/>
      <w:sz w:val="28"/>
      <w:szCs w:val="20"/>
    </w:rPr>
  </w:style>
  <w:style w:type="character" w:customStyle="1" w:styleId="a7">
    <w:name w:val="Название Знак"/>
    <w:basedOn w:val="a0"/>
    <w:link w:val="a6"/>
    <w:rsid w:val="00991114"/>
    <w:rPr>
      <w:rFonts w:ascii="Times New Roman" w:eastAsia="Times New Roman" w:hAnsi="Times New Roman" w:cs="Times New Roman"/>
      <w:b/>
      <w:bCs/>
      <w:sz w:val="28"/>
      <w:szCs w:val="20"/>
      <w:lang w:eastAsia="ru-RU"/>
    </w:rPr>
  </w:style>
  <w:style w:type="character" w:customStyle="1" w:styleId="10">
    <w:name w:val="Заголовок 1 Знак"/>
    <w:basedOn w:val="a0"/>
    <w:link w:val="1"/>
    <w:rsid w:val="001963D2"/>
    <w:rPr>
      <w:rFonts w:ascii="Times New Roman" w:eastAsia="Calibri" w:hAnsi="Times New Roman" w:cs="Times New Roman"/>
      <w:b/>
      <w:bCs/>
      <w:color w:val="000000"/>
      <w:sz w:val="28"/>
      <w:szCs w:val="28"/>
      <w:lang w:eastAsia="ru-RU"/>
    </w:rPr>
  </w:style>
  <w:style w:type="paragraph" w:customStyle="1" w:styleId="NormalWeb1">
    <w:name w:val="Normal (Web)1"/>
    <w:basedOn w:val="a"/>
    <w:rsid w:val="001963D2"/>
    <w:pPr>
      <w:overflowPunct w:val="0"/>
      <w:autoSpaceDE w:val="0"/>
      <w:autoSpaceDN w:val="0"/>
      <w:adjustRightInd w:val="0"/>
      <w:spacing w:before="100" w:after="100" w:line="240" w:lineRule="auto"/>
    </w:pPr>
    <w:rPr>
      <w:rFonts w:ascii="Times New Roman" w:eastAsia="Calibri" w:hAnsi="Times New Roman" w:cs="Times New Roman"/>
      <w:sz w:val="24"/>
      <w:szCs w:val="20"/>
    </w:rPr>
  </w:style>
  <w:style w:type="character" w:customStyle="1" w:styleId="Strong1">
    <w:name w:val="Strong1"/>
    <w:rsid w:val="001963D2"/>
    <w:rPr>
      <w:rFonts w:cs="Times New Roman"/>
      <w:b/>
    </w:rPr>
  </w:style>
  <w:style w:type="paragraph" w:customStyle="1" w:styleId="11">
    <w:name w:val="Нижний колонтитул1"/>
    <w:basedOn w:val="a"/>
    <w:rsid w:val="001963D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963D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63D2"/>
    <w:rPr>
      <w:rFonts w:ascii="Tahoma" w:eastAsiaTheme="minorEastAsia" w:hAnsi="Tahoma" w:cs="Tahoma"/>
      <w:sz w:val="16"/>
      <w:szCs w:val="16"/>
      <w:lang w:eastAsia="ru-RU"/>
    </w:rPr>
  </w:style>
  <w:style w:type="character" w:styleId="aa">
    <w:name w:val="Hyperlink"/>
    <w:basedOn w:val="a0"/>
    <w:uiPriority w:val="99"/>
    <w:unhideWhenUsed/>
    <w:qFormat/>
    <w:rsid w:val="00B5158C"/>
    <w:rPr>
      <w:color w:val="0000FF"/>
      <w:u w:val="single"/>
    </w:rPr>
  </w:style>
  <w:style w:type="paragraph" w:styleId="ab">
    <w:name w:val="Normal (Web)"/>
    <w:basedOn w:val="a"/>
    <w:uiPriority w:val="99"/>
    <w:rsid w:val="009E6A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33088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semiHidden/>
    <w:rsid w:val="0033088C"/>
    <w:rPr>
      <w:rFonts w:asciiTheme="majorHAnsi" w:eastAsiaTheme="majorEastAsia" w:hAnsiTheme="majorHAnsi" w:cstheme="majorBidi"/>
      <w:b/>
      <w:bCs/>
      <w:i/>
      <w:iCs/>
      <w:color w:val="4F81BD" w:themeColor="accent1"/>
      <w:lang w:eastAsia="ru-RU"/>
    </w:rPr>
  </w:style>
  <w:style w:type="character" w:customStyle="1" w:styleId="30">
    <w:name w:val="Заголовок 3 Знак"/>
    <w:basedOn w:val="a0"/>
    <w:link w:val="3"/>
    <w:uiPriority w:val="9"/>
    <w:semiHidden/>
    <w:rsid w:val="0033088C"/>
    <w:rPr>
      <w:rFonts w:asciiTheme="majorHAnsi" w:eastAsiaTheme="majorEastAsia" w:hAnsiTheme="majorHAnsi" w:cstheme="majorBidi"/>
      <w:b/>
      <w:bCs/>
      <w:color w:val="4F81BD" w:themeColor="accent1"/>
    </w:rPr>
  </w:style>
  <w:style w:type="paragraph" w:customStyle="1" w:styleId="aj">
    <w:name w:val="_aj"/>
    <w:basedOn w:val="a"/>
    <w:rsid w:val="003308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33088C"/>
    <w:pPr>
      <w:autoSpaceDE w:val="0"/>
      <w:autoSpaceDN w:val="0"/>
      <w:adjustRightInd w:val="0"/>
      <w:spacing w:after="0" w:line="240" w:lineRule="auto"/>
    </w:pPr>
    <w:rPr>
      <w:rFonts w:ascii="Courier New" w:eastAsia="Calibri" w:hAnsi="Courier New" w:cs="Courier New"/>
      <w:sz w:val="20"/>
      <w:szCs w:val="20"/>
    </w:rPr>
  </w:style>
  <w:style w:type="paragraph" w:customStyle="1" w:styleId="al">
    <w:name w:val="_al"/>
    <w:basedOn w:val="a"/>
    <w:rsid w:val="003308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33088C"/>
    <w:pPr>
      <w:suppressAutoHyphens/>
      <w:autoSpaceDN w:val="0"/>
    </w:pPr>
    <w:rPr>
      <w:rFonts w:ascii="Calibri" w:eastAsia="SimSun" w:hAnsi="Calibri" w:cs="Tahoma"/>
      <w:kern w:val="3"/>
    </w:rPr>
  </w:style>
</w:styles>
</file>

<file path=word/webSettings.xml><?xml version="1.0" encoding="utf-8"?>
<w:webSettings xmlns:r="http://schemas.openxmlformats.org/officeDocument/2006/relationships" xmlns:w="http://schemas.openxmlformats.org/wordprocessingml/2006/main">
  <w:divs>
    <w:div w:id="125679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xn--b1afbbjobsclbchqr.xn--p1ai/"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3</Pages>
  <Words>1059</Words>
  <Characters>6042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111</cp:lastModifiedBy>
  <cp:revision>28</cp:revision>
  <cp:lastPrinted>2021-04-26T11:05:00Z</cp:lastPrinted>
  <dcterms:created xsi:type="dcterms:W3CDTF">2021-03-31T04:02:00Z</dcterms:created>
  <dcterms:modified xsi:type="dcterms:W3CDTF">2021-04-26T11:41:00Z</dcterms:modified>
</cp:coreProperties>
</file>